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8D" w:rsidRDefault="00393DAD" w:rsidP="00984CE2">
      <w:pPr>
        <w:jc w:val="center"/>
        <w:rPr>
          <w:b/>
          <w:u w:val="single"/>
        </w:rPr>
      </w:pPr>
      <w:r>
        <w:rPr>
          <w:rFonts w:ascii="Arial" w:hAnsi="Arial" w:cs="Arial"/>
          <w:noProof/>
          <w:sz w:val="20"/>
          <w:szCs w:val="20"/>
          <w:lang w:eastAsia="en-GB"/>
        </w:rPr>
        <w:drawing>
          <wp:anchor distT="0" distB="0" distL="114300" distR="114300" simplePos="0" relativeHeight="251658240" behindDoc="0" locked="0" layoutInCell="1" allowOverlap="1" wp14:anchorId="2016D358" wp14:editId="26B68760">
            <wp:simplePos x="0" y="0"/>
            <wp:positionH relativeFrom="column">
              <wp:posOffset>2593340</wp:posOffset>
            </wp:positionH>
            <wp:positionV relativeFrom="paragraph">
              <wp:posOffset>-236756</wp:posOffset>
            </wp:positionV>
            <wp:extent cx="1398905" cy="1313815"/>
            <wp:effectExtent l="0" t="0" r="0" b="635"/>
            <wp:wrapNone/>
            <wp:docPr id="3" name="Picture 3" descr="http://www.uniform-direct.com/acatalog/Sir%20Wiliiam%20Robertson%20Academy%20Aspire%20Logo-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form-direct.com/acatalog/Sir%20Wiliiam%20Robertson%20Academy%20Aspire%20Logo-we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8905"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DAD" w:rsidRPr="00393DAD" w:rsidRDefault="00393DAD" w:rsidP="000A0572">
      <w:pPr>
        <w:jc w:val="center"/>
        <w:rPr>
          <w:rFonts w:ascii="Cooper Std Black" w:hAnsi="Cooper Std Black"/>
          <w:b/>
          <w:sz w:val="72"/>
          <w:szCs w:val="72"/>
          <w:u w:val="single"/>
        </w:rPr>
      </w:pPr>
    </w:p>
    <w:p w:rsidR="000A0572" w:rsidRDefault="000C183E" w:rsidP="000A0572">
      <w:pPr>
        <w:jc w:val="center"/>
        <w:rPr>
          <w:rFonts w:ascii="Cooper Std Black" w:hAnsi="Cooper Std Black"/>
          <w:b/>
          <w:sz w:val="144"/>
          <w:szCs w:val="144"/>
          <w:u w:val="single"/>
        </w:rPr>
      </w:pPr>
      <w:r w:rsidRPr="000C183E">
        <w:rPr>
          <w:rFonts w:ascii="Cooper Std Black" w:hAnsi="Cooper Std Black"/>
          <w:b/>
          <w:sz w:val="144"/>
          <w:szCs w:val="144"/>
          <w:u w:val="single"/>
        </w:rPr>
        <w:t>Aspirational Readers</w:t>
      </w:r>
    </w:p>
    <w:p w:rsidR="000C183E" w:rsidRDefault="000C183E" w:rsidP="000A0572">
      <w:pPr>
        <w:jc w:val="center"/>
        <w:rPr>
          <w:rFonts w:ascii="Cooper Std Black" w:hAnsi="Cooper Std Black"/>
          <w:b/>
          <w:sz w:val="24"/>
          <w:szCs w:val="24"/>
          <w:u w:val="single"/>
        </w:rPr>
      </w:pPr>
      <w:r w:rsidRPr="000C183E">
        <w:rPr>
          <w:rFonts w:ascii="Cooper Std Black" w:hAnsi="Cooper Std Black"/>
          <w:sz w:val="24"/>
          <w:szCs w:val="24"/>
        </w:rPr>
        <w:t>Whether you are studying for GCSEs or A-Levels, reading a wide range of challenging texts will broaden your horizons and help you succeed in English. We love reading and, as</w:t>
      </w:r>
      <w:r>
        <w:rPr>
          <w:rFonts w:ascii="Cooper Std Black" w:hAnsi="Cooper Std Black"/>
          <w:sz w:val="24"/>
          <w:szCs w:val="24"/>
        </w:rPr>
        <w:t xml:space="preserve"> a department, we want t</w:t>
      </w:r>
      <w:r w:rsidRPr="000C183E">
        <w:rPr>
          <w:rFonts w:ascii="Cooper Std Black" w:hAnsi="Cooper Std Black"/>
          <w:sz w:val="24"/>
          <w:szCs w:val="24"/>
        </w:rPr>
        <w:t>o share our ‘Top Ten’ favourite books with you.</w:t>
      </w:r>
      <w:r>
        <w:rPr>
          <w:rFonts w:ascii="Cooper Std Black" w:hAnsi="Cooper Std Black"/>
          <w:b/>
          <w:sz w:val="24"/>
          <w:szCs w:val="24"/>
          <w:u w:val="single"/>
        </w:rPr>
        <w:t xml:space="preserve">  </w:t>
      </w:r>
    </w:p>
    <w:p w:rsidR="000C183E" w:rsidRDefault="000C183E" w:rsidP="000A0572">
      <w:pPr>
        <w:jc w:val="center"/>
        <w:rPr>
          <w:rFonts w:ascii="Cooper Std Black" w:hAnsi="Cooper Std Black"/>
          <w:b/>
          <w:sz w:val="24"/>
          <w:szCs w:val="24"/>
          <w:u w:val="single"/>
        </w:rPr>
      </w:pPr>
    </w:p>
    <w:p w:rsidR="00984CE2" w:rsidRDefault="0083308C" w:rsidP="000A0572">
      <w:pPr>
        <w:jc w:val="center"/>
      </w:pPr>
      <w:r>
        <w:rPr>
          <w:noProof/>
          <w:lang w:eastAsia="en-GB"/>
        </w:rPr>
        <w:drawing>
          <wp:inline distT="0" distB="0" distL="0" distR="0" wp14:anchorId="46D26FD8" wp14:editId="7B216EED">
            <wp:extent cx="3528915" cy="415042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37143" cy="4160103"/>
                    </a:xfrm>
                    <a:prstGeom prst="rect">
                      <a:avLst/>
                    </a:prstGeom>
                  </pic:spPr>
                </pic:pic>
              </a:graphicData>
            </a:graphic>
          </wp:inline>
        </w:drawing>
      </w:r>
      <w:r w:rsidR="00A2788D">
        <w:rPr>
          <w:b/>
          <w:u w:val="single"/>
        </w:rPr>
        <w:br w:type="page"/>
      </w:r>
    </w:p>
    <w:p w:rsidR="005849DA" w:rsidRPr="00256473" w:rsidRDefault="00C5138B" w:rsidP="00984CE2">
      <w:pPr>
        <w:jc w:val="both"/>
        <w:rPr>
          <w:b/>
          <w:u w:val="single"/>
        </w:rPr>
      </w:pPr>
      <w:r w:rsidRPr="00256473">
        <w:rPr>
          <w:b/>
          <w:u w:val="single"/>
        </w:rPr>
        <w:lastRenderedPageBreak/>
        <w:t>Mr Fox Goddard</w:t>
      </w:r>
    </w:p>
    <w:tbl>
      <w:tblPr>
        <w:tblStyle w:val="TableGrid"/>
        <w:tblW w:w="0" w:type="auto"/>
        <w:tblLook w:val="04A0" w:firstRow="1" w:lastRow="0" w:firstColumn="1" w:lastColumn="0" w:noHBand="0" w:noVBand="1"/>
      </w:tblPr>
      <w:tblGrid>
        <w:gridCol w:w="2075"/>
        <w:gridCol w:w="1824"/>
        <w:gridCol w:w="1546"/>
        <w:gridCol w:w="5011"/>
      </w:tblGrid>
      <w:tr w:rsidR="00C5138B" w:rsidTr="00A2788D">
        <w:tc>
          <w:tcPr>
            <w:tcW w:w="2093" w:type="dxa"/>
          </w:tcPr>
          <w:p w:rsidR="00C5138B" w:rsidRPr="00984CE2" w:rsidRDefault="00C5138B" w:rsidP="00911310">
            <w:pPr>
              <w:jc w:val="center"/>
              <w:rPr>
                <w:b/>
              </w:rPr>
            </w:pPr>
            <w:r w:rsidRPr="00984CE2">
              <w:rPr>
                <w:b/>
              </w:rPr>
              <w:t>Title</w:t>
            </w:r>
          </w:p>
        </w:tc>
        <w:tc>
          <w:tcPr>
            <w:tcW w:w="1843" w:type="dxa"/>
          </w:tcPr>
          <w:p w:rsidR="00C5138B" w:rsidRPr="00984CE2" w:rsidRDefault="00C5138B" w:rsidP="00911310">
            <w:pPr>
              <w:jc w:val="center"/>
              <w:rPr>
                <w:b/>
              </w:rPr>
            </w:pPr>
            <w:r w:rsidRPr="00984CE2">
              <w:rPr>
                <w:b/>
              </w:rPr>
              <w:t>Author</w:t>
            </w:r>
          </w:p>
        </w:tc>
        <w:tc>
          <w:tcPr>
            <w:tcW w:w="1559" w:type="dxa"/>
          </w:tcPr>
          <w:p w:rsidR="00C5138B" w:rsidRPr="00984CE2" w:rsidRDefault="00C5138B" w:rsidP="00911310">
            <w:pPr>
              <w:jc w:val="center"/>
              <w:rPr>
                <w:b/>
              </w:rPr>
            </w:pPr>
            <w:r w:rsidRPr="00984CE2">
              <w:rPr>
                <w:b/>
              </w:rPr>
              <w:t>Genre</w:t>
            </w:r>
          </w:p>
        </w:tc>
        <w:tc>
          <w:tcPr>
            <w:tcW w:w="5103" w:type="dxa"/>
          </w:tcPr>
          <w:p w:rsidR="00C5138B" w:rsidRPr="00984CE2" w:rsidRDefault="00C5138B" w:rsidP="00911310">
            <w:pPr>
              <w:jc w:val="center"/>
              <w:rPr>
                <w:b/>
              </w:rPr>
            </w:pPr>
            <w:r w:rsidRPr="00984CE2">
              <w:rPr>
                <w:b/>
              </w:rPr>
              <w:t>Synopsis</w:t>
            </w:r>
          </w:p>
        </w:tc>
      </w:tr>
      <w:tr w:rsidR="00C5138B" w:rsidTr="00A2788D">
        <w:tc>
          <w:tcPr>
            <w:tcW w:w="2093" w:type="dxa"/>
          </w:tcPr>
          <w:p w:rsidR="00C5138B" w:rsidRDefault="00C5138B" w:rsidP="00911310">
            <w:pPr>
              <w:jc w:val="both"/>
            </w:pPr>
            <w:r>
              <w:t>Time’s Arrow</w:t>
            </w:r>
          </w:p>
        </w:tc>
        <w:tc>
          <w:tcPr>
            <w:tcW w:w="1843" w:type="dxa"/>
          </w:tcPr>
          <w:p w:rsidR="00C5138B" w:rsidRDefault="00C5138B" w:rsidP="00911310">
            <w:pPr>
              <w:jc w:val="both"/>
            </w:pPr>
            <w:r>
              <w:t>Martin Davis</w:t>
            </w:r>
          </w:p>
        </w:tc>
        <w:tc>
          <w:tcPr>
            <w:tcW w:w="1559" w:type="dxa"/>
          </w:tcPr>
          <w:p w:rsidR="00C5138B" w:rsidRDefault="00C5138B" w:rsidP="00911310">
            <w:pPr>
              <w:jc w:val="both"/>
            </w:pPr>
            <w:r>
              <w:t>Drama</w:t>
            </w:r>
          </w:p>
        </w:tc>
        <w:tc>
          <w:tcPr>
            <w:tcW w:w="5103" w:type="dxa"/>
          </w:tcPr>
          <w:p w:rsidR="00C5138B" w:rsidRDefault="00C5138B" w:rsidP="00911310">
            <w:r>
              <w:rPr>
                <w:rFonts w:eastAsia="Times New Roman" w:cs="Tahoma"/>
                <w:color w:val="000000"/>
              </w:rPr>
              <w:t>Narrative in reverse.  A war criminal is forced to confront his crimes against humanity.</w:t>
            </w:r>
          </w:p>
        </w:tc>
      </w:tr>
      <w:tr w:rsidR="00C5138B" w:rsidTr="00A2788D">
        <w:tc>
          <w:tcPr>
            <w:tcW w:w="2093" w:type="dxa"/>
          </w:tcPr>
          <w:p w:rsidR="00C5138B" w:rsidRDefault="00C5138B" w:rsidP="00911310">
            <w:pPr>
              <w:jc w:val="both"/>
            </w:pPr>
            <w:r>
              <w:t>Seeds of Greatness</w:t>
            </w:r>
          </w:p>
        </w:tc>
        <w:tc>
          <w:tcPr>
            <w:tcW w:w="1843" w:type="dxa"/>
          </w:tcPr>
          <w:p w:rsidR="00C5138B" w:rsidRDefault="00C5138B" w:rsidP="00911310">
            <w:pPr>
              <w:jc w:val="both"/>
            </w:pPr>
            <w:r>
              <w:t>Jon Canter</w:t>
            </w:r>
          </w:p>
        </w:tc>
        <w:tc>
          <w:tcPr>
            <w:tcW w:w="1559" w:type="dxa"/>
          </w:tcPr>
          <w:p w:rsidR="00C5138B" w:rsidRDefault="00C5138B" w:rsidP="00911310">
            <w:pPr>
              <w:jc w:val="both"/>
            </w:pPr>
            <w:r>
              <w:t>Comedy</w:t>
            </w:r>
          </w:p>
        </w:tc>
        <w:tc>
          <w:tcPr>
            <w:tcW w:w="5103" w:type="dxa"/>
          </w:tcPr>
          <w:p w:rsidR="00C5138B" w:rsidRPr="00C5138B" w:rsidRDefault="00C5138B" w:rsidP="00C5138B">
            <w:pPr>
              <w:spacing w:before="100" w:beforeAutospacing="1" w:after="100" w:afterAutospacing="1"/>
              <w:rPr>
                <w:rFonts w:eastAsia="Times New Roman" w:cs="Tahoma"/>
                <w:color w:val="000000"/>
              </w:rPr>
            </w:pPr>
            <w:r>
              <w:rPr>
                <w:rFonts w:eastAsia="Times New Roman" w:cs="Tahoma"/>
                <w:color w:val="000000"/>
              </w:rPr>
              <w:t>The story of someone whose best friend becomes incredibly famous</w:t>
            </w:r>
          </w:p>
        </w:tc>
      </w:tr>
      <w:tr w:rsidR="00C5138B" w:rsidTr="00A2788D">
        <w:tc>
          <w:tcPr>
            <w:tcW w:w="2093" w:type="dxa"/>
          </w:tcPr>
          <w:p w:rsidR="00C5138B" w:rsidRDefault="00C5138B" w:rsidP="00911310">
            <w:pPr>
              <w:jc w:val="both"/>
            </w:pPr>
            <w:r>
              <w:t>Cloud Atlas</w:t>
            </w:r>
          </w:p>
        </w:tc>
        <w:tc>
          <w:tcPr>
            <w:tcW w:w="1843" w:type="dxa"/>
          </w:tcPr>
          <w:p w:rsidR="00C5138B" w:rsidRDefault="00C5138B" w:rsidP="00911310">
            <w:pPr>
              <w:jc w:val="both"/>
            </w:pPr>
            <w:r>
              <w:t>David Mitchell</w:t>
            </w:r>
          </w:p>
        </w:tc>
        <w:tc>
          <w:tcPr>
            <w:tcW w:w="1559" w:type="dxa"/>
          </w:tcPr>
          <w:p w:rsidR="00C5138B" w:rsidRDefault="000A0572" w:rsidP="00911310">
            <w:pPr>
              <w:jc w:val="both"/>
            </w:pPr>
            <w:r>
              <w:t>Short Stories</w:t>
            </w:r>
          </w:p>
        </w:tc>
        <w:tc>
          <w:tcPr>
            <w:tcW w:w="5103" w:type="dxa"/>
          </w:tcPr>
          <w:p w:rsidR="00C5138B" w:rsidRDefault="00C5138B" w:rsidP="00911310">
            <w:r>
              <w:rPr>
                <w:rFonts w:eastAsia="Times New Roman" w:cs="Tahoma"/>
                <w:color w:val="000000"/>
              </w:rPr>
              <w:t>A series of interconnected half-stories ranging from the 1800s to the distant future.</w:t>
            </w:r>
          </w:p>
        </w:tc>
      </w:tr>
      <w:tr w:rsidR="00C5138B" w:rsidTr="00A2788D">
        <w:tc>
          <w:tcPr>
            <w:tcW w:w="2093" w:type="dxa"/>
          </w:tcPr>
          <w:p w:rsidR="00C5138B" w:rsidRDefault="00C5138B" w:rsidP="00911310">
            <w:pPr>
              <w:jc w:val="both"/>
            </w:pPr>
            <w:r>
              <w:t>Pavel and I</w:t>
            </w:r>
          </w:p>
        </w:tc>
        <w:tc>
          <w:tcPr>
            <w:tcW w:w="1843" w:type="dxa"/>
          </w:tcPr>
          <w:p w:rsidR="00C5138B" w:rsidRDefault="00C5138B" w:rsidP="00911310">
            <w:pPr>
              <w:jc w:val="both"/>
            </w:pPr>
            <w:proofErr w:type="spellStart"/>
            <w:r>
              <w:t>Vyleta</w:t>
            </w:r>
            <w:proofErr w:type="spellEnd"/>
          </w:p>
        </w:tc>
        <w:tc>
          <w:tcPr>
            <w:tcW w:w="1559" w:type="dxa"/>
          </w:tcPr>
          <w:p w:rsidR="00C5138B" w:rsidRDefault="00C5138B" w:rsidP="00911310">
            <w:pPr>
              <w:jc w:val="both"/>
            </w:pPr>
            <w:r>
              <w:t>Crime</w:t>
            </w:r>
          </w:p>
        </w:tc>
        <w:tc>
          <w:tcPr>
            <w:tcW w:w="5103" w:type="dxa"/>
          </w:tcPr>
          <w:p w:rsidR="00C5138B" w:rsidRDefault="00C5138B" w:rsidP="00911310">
            <w:pPr>
              <w:jc w:val="both"/>
            </w:pPr>
            <w:r>
              <w:t>Crime drama set in the freezing winter of 1946 in Berlin</w:t>
            </w:r>
          </w:p>
        </w:tc>
      </w:tr>
      <w:tr w:rsidR="00C5138B" w:rsidTr="00A2788D">
        <w:tc>
          <w:tcPr>
            <w:tcW w:w="2093" w:type="dxa"/>
          </w:tcPr>
          <w:p w:rsidR="00C5138B" w:rsidRDefault="00C5138B" w:rsidP="00C5138B">
            <w:pPr>
              <w:jc w:val="both"/>
            </w:pPr>
            <w:r>
              <w:rPr>
                <w:rFonts w:eastAsia="Times New Roman" w:cs="Tahoma"/>
                <w:color w:val="000000"/>
              </w:rPr>
              <w:t xml:space="preserve">Captain </w:t>
            </w:r>
            <w:proofErr w:type="spellStart"/>
            <w:r>
              <w:rPr>
                <w:rFonts w:eastAsia="Times New Roman" w:cs="Tahoma"/>
                <w:color w:val="000000"/>
              </w:rPr>
              <w:t>Correlli’s</w:t>
            </w:r>
            <w:proofErr w:type="spellEnd"/>
            <w:r>
              <w:rPr>
                <w:rFonts w:eastAsia="Times New Roman" w:cs="Tahoma"/>
                <w:color w:val="000000"/>
              </w:rPr>
              <w:t xml:space="preserve"> Mandolin </w:t>
            </w:r>
          </w:p>
        </w:tc>
        <w:tc>
          <w:tcPr>
            <w:tcW w:w="1843" w:type="dxa"/>
          </w:tcPr>
          <w:p w:rsidR="00C5138B" w:rsidRDefault="00C5138B" w:rsidP="00911310">
            <w:pPr>
              <w:jc w:val="both"/>
            </w:pPr>
            <w:r>
              <w:rPr>
                <w:rFonts w:eastAsia="Times New Roman" w:cs="Tahoma"/>
                <w:color w:val="000000"/>
              </w:rPr>
              <w:t xml:space="preserve">Louis de </w:t>
            </w:r>
            <w:proofErr w:type="spellStart"/>
            <w:r>
              <w:rPr>
                <w:rFonts w:eastAsia="Times New Roman" w:cs="Tahoma"/>
                <w:color w:val="000000"/>
              </w:rPr>
              <w:t>Bernieres</w:t>
            </w:r>
            <w:proofErr w:type="spellEnd"/>
            <w:r>
              <w:rPr>
                <w:rFonts w:eastAsia="Times New Roman" w:cs="Tahoma"/>
                <w:color w:val="000000"/>
              </w:rPr>
              <w:t>.</w:t>
            </w:r>
          </w:p>
        </w:tc>
        <w:tc>
          <w:tcPr>
            <w:tcW w:w="1559" w:type="dxa"/>
          </w:tcPr>
          <w:p w:rsidR="00C5138B" w:rsidRDefault="00C5138B" w:rsidP="00911310">
            <w:pPr>
              <w:jc w:val="both"/>
            </w:pPr>
            <w:r>
              <w:t>Romance</w:t>
            </w:r>
          </w:p>
        </w:tc>
        <w:tc>
          <w:tcPr>
            <w:tcW w:w="5103" w:type="dxa"/>
          </w:tcPr>
          <w:p w:rsidR="00C5138B" w:rsidRDefault="00C5138B" w:rsidP="00911310">
            <w:pPr>
              <w:jc w:val="both"/>
            </w:pPr>
            <w:r>
              <w:t>Romance on set on a Nazi-occupied Greek island in WW2</w:t>
            </w:r>
          </w:p>
        </w:tc>
      </w:tr>
      <w:tr w:rsidR="00C5138B" w:rsidTr="00A2788D">
        <w:tc>
          <w:tcPr>
            <w:tcW w:w="2093" w:type="dxa"/>
          </w:tcPr>
          <w:p w:rsidR="00C5138B" w:rsidRDefault="00C5138B" w:rsidP="00911310">
            <w:pPr>
              <w:jc w:val="both"/>
            </w:pPr>
            <w:r>
              <w:t>The</w:t>
            </w:r>
            <w:r w:rsidR="00A2788D">
              <w:t xml:space="preserve"> </w:t>
            </w:r>
            <w:r>
              <w:t>Picture of Dorian Grey</w:t>
            </w:r>
          </w:p>
        </w:tc>
        <w:tc>
          <w:tcPr>
            <w:tcW w:w="1843" w:type="dxa"/>
          </w:tcPr>
          <w:p w:rsidR="00C5138B" w:rsidRDefault="00C5138B" w:rsidP="00911310">
            <w:pPr>
              <w:jc w:val="both"/>
            </w:pPr>
            <w:r>
              <w:t>Oscar Wilde</w:t>
            </w:r>
          </w:p>
        </w:tc>
        <w:tc>
          <w:tcPr>
            <w:tcW w:w="1559" w:type="dxa"/>
          </w:tcPr>
          <w:p w:rsidR="00C5138B" w:rsidRDefault="00C5138B" w:rsidP="00911310">
            <w:pPr>
              <w:jc w:val="both"/>
            </w:pPr>
            <w:r>
              <w:t>Gothic</w:t>
            </w:r>
          </w:p>
        </w:tc>
        <w:tc>
          <w:tcPr>
            <w:tcW w:w="5103" w:type="dxa"/>
          </w:tcPr>
          <w:p w:rsidR="00C5138B" w:rsidRDefault="00C5138B" w:rsidP="00911310">
            <w:pPr>
              <w:jc w:val="both"/>
            </w:pPr>
            <w:r>
              <w:t>Arrogance and narcissism in Victorian England.</w:t>
            </w:r>
          </w:p>
        </w:tc>
      </w:tr>
      <w:tr w:rsidR="00C5138B" w:rsidTr="00A2788D">
        <w:tc>
          <w:tcPr>
            <w:tcW w:w="2093" w:type="dxa"/>
          </w:tcPr>
          <w:p w:rsidR="00C5138B" w:rsidRDefault="00C5138B" w:rsidP="00911310">
            <w:pPr>
              <w:jc w:val="both"/>
            </w:pPr>
            <w:r>
              <w:t>The Life of Pi</w:t>
            </w:r>
          </w:p>
        </w:tc>
        <w:tc>
          <w:tcPr>
            <w:tcW w:w="1843" w:type="dxa"/>
          </w:tcPr>
          <w:p w:rsidR="00C5138B" w:rsidRDefault="000A0572" w:rsidP="00911310">
            <w:pPr>
              <w:jc w:val="both"/>
            </w:pPr>
            <w:r>
              <w:t>Yann</w:t>
            </w:r>
            <w:r w:rsidR="00C5138B">
              <w:t xml:space="preserve"> Martel</w:t>
            </w:r>
          </w:p>
        </w:tc>
        <w:tc>
          <w:tcPr>
            <w:tcW w:w="1559" w:type="dxa"/>
          </w:tcPr>
          <w:p w:rsidR="00C5138B" w:rsidRDefault="000A0572" w:rsidP="00911310">
            <w:pPr>
              <w:jc w:val="both"/>
            </w:pPr>
            <w:r>
              <w:t>Fantasy</w:t>
            </w:r>
          </w:p>
        </w:tc>
        <w:tc>
          <w:tcPr>
            <w:tcW w:w="5103" w:type="dxa"/>
          </w:tcPr>
          <w:p w:rsidR="00C5138B" w:rsidRDefault="00C5138B" w:rsidP="00911310">
            <w:pPr>
              <w:jc w:val="both"/>
            </w:pPr>
            <w:r>
              <w:t>A boy is cast adrift in the oceans with a collection of zoo animals.</w:t>
            </w:r>
          </w:p>
        </w:tc>
      </w:tr>
      <w:tr w:rsidR="00C5138B" w:rsidTr="00A2788D">
        <w:tc>
          <w:tcPr>
            <w:tcW w:w="2093" w:type="dxa"/>
          </w:tcPr>
          <w:p w:rsidR="00C5138B" w:rsidRDefault="00C5138B" w:rsidP="00911310">
            <w:pPr>
              <w:jc w:val="both"/>
            </w:pPr>
            <w:r>
              <w:t>The First Fifteen Lives of Harry August</w:t>
            </w:r>
          </w:p>
        </w:tc>
        <w:tc>
          <w:tcPr>
            <w:tcW w:w="1843" w:type="dxa"/>
          </w:tcPr>
          <w:p w:rsidR="00C5138B" w:rsidRDefault="00C5138B" w:rsidP="00911310">
            <w:pPr>
              <w:jc w:val="both"/>
            </w:pPr>
            <w:r>
              <w:t>Claire North</w:t>
            </w:r>
          </w:p>
        </w:tc>
        <w:tc>
          <w:tcPr>
            <w:tcW w:w="1559" w:type="dxa"/>
          </w:tcPr>
          <w:p w:rsidR="00C5138B" w:rsidRDefault="00C5138B" w:rsidP="00911310">
            <w:pPr>
              <w:jc w:val="both"/>
            </w:pPr>
            <w:r>
              <w:t>Science Fiction</w:t>
            </w:r>
          </w:p>
        </w:tc>
        <w:tc>
          <w:tcPr>
            <w:tcW w:w="5103" w:type="dxa"/>
          </w:tcPr>
          <w:p w:rsidR="00C5138B" w:rsidRDefault="00C5138B" w:rsidP="00911310">
            <w:pPr>
              <w:jc w:val="both"/>
            </w:pPr>
            <w:r>
              <w:t>A new twist on the time travel genre</w:t>
            </w:r>
          </w:p>
        </w:tc>
      </w:tr>
      <w:tr w:rsidR="00C5138B" w:rsidTr="00A2788D">
        <w:tc>
          <w:tcPr>
            <w:tcW w:w="2093" w:type="dxa"/>
          </w:tcPr>
          <w:p w:rsidR="00C5138B" w:rsidRDefault="00C5138B" w:rsidP="00911310">
            <w:pPr>
              <w:jc w:val="both"/>
            </w:pPr>
            <w:r>
              <w:t>The Wasp Factory</w:t>
            </w:r>
          </w:p>
        </w:tc>
        <w:tc>
          <w:tcPr>
            <w:tcW w:w="1843" w:type="dxa"/>
          </w:tcPr>
          <w:p w:rsidR="00C5138B" w:rsidRDefault="00C5138B" w:rsidP="00911310">
            <w:pPr>
              <w:jc w:val="both"/>
            </w:pPr>
            <w:r>
              <w:t>Iain Banks</w:t>
            </w:r>
          </w:p>
          <w:p w:rsidR="00C5138B" w:rsidRDefault="00C5138B" w:rsidP="00911310">
            <w:pPr>
              <w:jc w:val="both"/>
            </w:pPr>
          </w:p>
        </w:tc>
        <w:tc>
          <w:tcPr>
            <w:tcW w:w="1559" w:type="dxa"/>
          </w:tcPr>
          <w:p w:rsidR="00C5138B" w:rsidRDefault="000A0572" w:rsidP="00911310">
            <w:pPr>
              <w:jc w:val="both"/>
            </w:pPr>
            <w:r>
              <w:t>Horror</w:t>
            </w:r>
          </w:p>
        </w:tc>
        <w:tc>
          <w:tcPr>
            <w:tcW w:w="5103" w:type="dxa"/>
          </w:tcPr>
          <w:p w:rsidR="00C5138B" w:rsidRDefault="00C5138B" w:rsidP="00911310">
            <w:pPr>
              <w:jc w:val="both"/>
            </w:pPr>
            <w:r>
              <w:t>Nasty and compelling debut novel</w:t>
            </w:r>
          </w:p>
        </w:tc>
      </w:tr>
      <w:tr w:rsidR="00C5138B" w:rsidTr="00A2788D">
        <w:tc>
          <w:tcPr>
            <w:tcW w:w="2093" w:type="dxa"/>
          </w:tcPr>
          <w:p w:rsidR="00C5138B" w:rsidRDefault="00C5138B" w:rsidP="00911310">
            <w:pPr>
              <w:jc w:val="both"/>
            </w:pPr>
            <w:r>
              <w:t>The Name of the Rose</w:t>
            </w:r>
          </w:p>
        </w:tc>
        <w:tc>
          <w:tcPr>
            <w:tcW w:w="1843" w:type="dxa"/>
          </w:tcPr>
          <w:p w:rsidR="00C5138B" w:rsidRDefault="00C5138B" w:rsidP="00911310">
            <w:pPr>
              <w:jc w:val="both"/>
            </w:pPr>
            <w:r>
              <w:t>Umberto Eco</w:t>
            </w:r>
          </w:p>
        </w:tc>
        <w:tc>
          <w:tcPr>
            <w:tcW w:w="1559" w:type="dxa"/>
          </w:tcPr>
          <w:p w:rsidR="00C5138B" w:rsidRDefault="000A0572" w:rsidP="00911310">
            <w:pPr>
              <w:jc w:val="both"/>
            </w:pPr>
            <w:r>
              <w:t>Crime</w:t>
            </w:r>
          </w:p>
        </w:tc>
        <w:tc>
          <w:tcPr>
            <w:tcW w:w="5103" w:type="dxa"/>
          </w:tcPr>
          <w:p w:rsidR="00C5138B" w:rsidRDefault="00C5138B" w:rsidP="00911310">
            <w:pPr>
              <w:jc w:val="both"/>
            </w:pPr>
            <w:r>
              <w:t>Medieval Crime Caper set in a monastery</w:t>
            </w:r>
          </w:p>
        </w:tc>
      </w:tr>
      <w:tr w:rsidR="00277670" w:rsidTr="00A2788D">
        <w:tc>
          <w:tcPr>
            <w:tcW w:w="2093" w:type="dxa"/>
          </w:tcPr>
          <w:p w:rsidR="00277670" w:rsidRDefault="00277670" w:rsidP="00911310">
            <w:pPr>
              <w:jc w:val="both"/>
            </w:pPr>
            <w:r>
              <w:t>Frankenstein</w:t>
            </w:r>
          </w:p>
        </w:tc>
        <w:tc>
          <w:tcPr>
            <w:tcW w:w="1843" w:type="dxa"/>
          </w:tcPr>
          <w:p w:rsidR="00277670" w:rsidRDefault="00277670" w:rsidP="00911310">
            <w:pPr>
              <w:jc w:val="both"/>
            </w:pPr>
            <w:r>
              <w:t>Mary Shelley</w:t>
            </w:r>
          </w:p>
        </w:tc>
        <w:tc>
          <w:tcPr>
            <w:tcW w:w="1559" w:type="dxa"/>
          </w:tcPr>
          <w:p w:rsidR="00277670" w:rsidRDefault="00277670" w:rsidP="00911310">
            <w:pPr>
              <w:jc w:val="both"/>
            </w:pPr>
            <w:r>
              <w:t>Gothic</w:t>
            </w:r>
          </w:p>
        </w:tc>
        <w:tc>
          <w:tcPr>
            <w:tcW w:w="5103" w:type="dxa"/>
          </w:tcPr>
          <w:p w:rsidR="00277670" w:rsidRPr="00277670" w:rsidRDefault="00277670" w:rsidP="00277670">
            <w:r w:rsidRPr="00277670">
              <w:t>A tour de force of the imagination and arguably the first real science fiction novel.</w:t>
            </w:r>
          </w:p>
          <w:p w:rsidR="00277670" w:rsidRDefault="00277670" w:rsidP="00911310">
            <w:pPr>
              <w:jc w:val="both"/>
            </w:pPr>
          </w:p>
        </w:tc>
      </w:tr>
    </w:tbl>
    <w:p w:rsidR="00C5138B" w:rsidRDefault="00C5138B" w:rsidP="00984CE2">
      <w:pPr>
        <w:jc w:val="both"/>
      </w:pPr>
    </w:p>
    <w:p w:rsidR="00B760F0" w:rsidRPr="00B760F0" w:rsidRDefault="00B760F0" w:rsidP="00984CE2">
      <w:pPr>
        <w:jc w:val="both"/>
        <w:rPr>
          <w:b/>
          <w:u w:val="single"/>
        </w:rPr>
      </w:pPr>
      <w:r w:rsidRPr="00B760F0">
        <w:rPr>
          <w:b/>
          <w:u w:val="single"/>
        </w:rPr>
        <w:t>Mr Guest</w:t>
      </w:r>
    </w:p>
    <w:tbl>
      <w:tblPr>
        <w:tblStyle w:val="TableGrid"/>
        <w:tblW w:w="0" w:type="auto"/>
        <w:tblLook w:val="04A0" w:firstRow="1" w:lastRow="0" w:firstColumn="1" w:lastColumn="0" w:noHBand="0" w:noVBand="1"/>
      </w:tblPr>
      <w:tblGrid>
        <w:gridCol w:w="2073"/>
        <w:gridCol w:w="1824"/>
        <w:gridCol w:w="1548"/>
        <w:gridCol w:w="5011"/>
      </w:tblGrid>
      <w:tr w:rsidR="00B760F0" w:rsidRPr="00984CE2" w:rsidTr="004B6D94">
        <w:tc>
          <w:tcPr>
            <w:tcW w:w="2093" w:type="dxa"/>
          </w:tcPr>
          <w:p w:rsidR="00B760F0" w:rsidRPr="00984CE2" w:rsidRDefault="00B760F0" w:rsidP="004B6D94">
            <w:pPr>
              <w:jc w:val="center"/>
              <w:rPr>
                <w:b/>
              </w:rPr>
            </w:pPr>
            <w:r w:rsidRPr="00984CE2">
              <w:rPr>
                <w:b/>
              </w:rPr>
              <w:t>Title</w:t>
            </w:r>
          </w:p>
        </w:tc>
        <w:tc>
          <w:tcPr>
            <w:tcW w:w="1843" w:type="dxa"/>
          </w:tcPr>
          <w:p w:rsidR="00B760F0" w:rsidRPr="00984CE2" w:rsidRDefault="00B760F0" w:rsidP="004B6D94">
            <w:pPr>
              <w:jc w:val="center"/>
              <w:rPr>
                <w:b/>
              </w:rPr>
            </w:pPr>
            <w:r w:rsidRPr="00984CE2">
              <w:rPr>
                <w:b/>
              </w:rPr>
              <w:t>Author</w:t>
            </w:r>
          </w:p>
        </w:tc>
        <w:tc>
          <w:tcPr>
            <w:tcW w:w="1559" w:type="dxa"/>
          </w:tcPr>
          <w:p w:rsidR="00B760F0" w:rsidRPr="00984CE2" w:rsidRDefault="00B760F0" w:rsidP="004B6D94">
            <w:pPr>
              <w:jc w:val="center"/>
              <w:rPr>
                <w:b/>
              </w:rPr>
            </w:pPr>
            <w:r w:rsidRPr="00984CE2">
              <w:rPr>
                <w:b/>
              </w:rPr>
              <w:t>Genre</w:t>
            </w:r>
          </w:p>
        </w:tc>
        <w:tc>
          <w:tcPr>
            <w:tcW w:w="5103" w:type="dxa"/>
          </w:tcPr>
          <w:p w:rsidR="00B760F0" w:rsidRPr="00984CE2" w:rsidRDefault="00B760F0" w:rsidP="004B6D94">
            <w:pPr>
              <w:jc w:val="center"/>
              <w:rPr>
                <w:b/>
              </w:rPr>
            </w:pPr>
            <w:r w:rsidRPr="00984CE2">
              <w:rPr>
                <w:b/>
              </w:rPr>
              <w:t>Synopsis</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The Handmaid’s Tale</w:t>
            </w:r>
          </w:p>
        </w:tc>
        <w:tc>
          <w:tcPr>
            <w:tcW w:w="1843" w:type="dxa"/>
          </w:tcPr>
          <w:p w:rsidR="00B760F0" w:rsidRPr="0069185D" w:rsidRDefault="00B760F0" w:rsidP="004B6D94">
            <w:pPr>
              <w:rPr>
                <w:color w:val="000000" w:themeColor="text1"/>
              </w:rPr>
            </w:pPr>
            <w:r>
              <w:rPr>
                <w:color w:val="000000" w:themeColor="text1"/>
              </w:rPr>
              <w:t>Margaret Atwood</w:t>
            </w:r>
          </w:p>
        </w:tc>
        <w:tc>
          <w:tcPr>
            <w:tcW w:w="1559" w:type="dxa"/>
          </w:tcPr>
          <w:p w:rsidR="00B760F0" w:rsidRPr="0069185D" w:rsidRDefault="00B760F0" w:rsidP="004B6D94">
            <w:pPr>
              <w:rPr>
                <w:color w:val="000000" w:themeColor="text1"/>
              </w:rPr>
            </w:pPr>
            <w:r>
              <w:rPr>
                <w:color w:val="000000" w:themeColor="text1"/>
              </w:rPr>
              <w:t>Dystopian</w:t>
            </w:r>
          </w:p>
        </w:tc>
        <w:tc>
          <w:tcPr>
            <w:tcW w:w="5103" w:type="dxa"/>
          </w:tcPr>
          <w:p w:rsidR="00B760F0" w:rsidRPr="0069185D" w:rsidRDefault="00B760F0" w:rsidP="004B6D94">
            <w:pPr>
              <w:rPr>
                <w:color w:val="000000" w:themeColor="text1"/>
              </w:rPr>
            </w:pPr>
            <w:r>
              <w:rPr>
                <w:lang w:val="en"/>
              </w:rPr>
              <w:t>Set in the near future, a totalitarian religious state has emerged to take control in America.</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The Things They Carried</w:t>
            </w:r>
          </w:p>
        </w:tc>
        <w:tc>
          <w:tcPr>
            <w:tcW w:w="1843" w:type="dxa"/>
          </w:tcPr>
          <w:p w:rsidR="00B760F0" w:rsidRPr="0069185D" w:rsidRDefault="00B760F0" w:rsidP="004B6D94">
            <w:pPr>
              <w:rPr>
                <w:color w:val="000000" w:themeColor="text1"/>
              </w:rPr>
            </w:pPr>
            <w:r>
              <w:rPr>
                <w:color w:val="000000" w:themeColor="text1"/>
              </w:rPr>
              <w:t>Tim O’Brien</w:t>
            </w:r>
          </w:p>
        </w:tc>
        <w:tc>
          <w:tcPr>
            <w:tcW w:w="1559" w:type="dxa"/>
          </w:tcPr>
          <w:p w:rsidR="00B760F0" w:rsidRPr="0069185D" w:rsidRDefault="00B760F0" w:rsidP="004B6D94">
            <w:pPr>
              <w:rPr>
                <w:color w:val="000000" w:themeColor="text1"/>
              </w:rPr>
            </w:pPr>
            <w:r>
              <w:rPr>
                <w:color w:val="000000" w:themeColor="text1"/>
              </w:rPr>
              <w:t>War</w:t>
            </w:r>
          </w:p>
        </w:tc>
        <w:tc>
          <w:tcPr>
            <w:tcW w:w="5103" w:type="dxa"/>
          </w:tcPr>
          <w:p w:rsidR="00B760F0" w:rsidRPr="0069185D" w:rsidRDefault="00B760F0" w:rsidP="004B6D94">
            <w:pPr>
              <w:spacing w:before="100" w:beforeAutospacing="1" w:after="100" w:afterAutospacing="1"/>
              <w:rPr>
                <w:rFonts w:eastAsia="Times New Roman" w:cs="Tahoma"/>
                <w:color w:val="000000" w:themeColor="text1"/>
              </w:rPr>
            </w:pPr>
            <w:r>
              <w:rPr>
                <w:rFonts w:eastAsia="Times New Roman" w:cs="Tahoma"/>
                <w:color w:val="000000" w:themeColor="text1"/>
                <w:lang w:val="en"/>
              </w:rPr>
              <w:t>C</w:t>
            </w:r>
            <w:r w:rsidRPr="00112602">
              <w:rPr>
                <w:rFonts w:eastAsia="Times New Roman" w:cs="Tahoma"/>
                <w:color w:val="000000" w:themeColor="text1"/>
                <w:lang w:val="en"/>
              </w:rPr>
              <w:t>ollection of related stories about a platoon of American soldie</w:t>
            </w:r>
            <w:r>
              <w:rPr>
                <w:rFonts w:eastAsia="Times New Roman" w:cs="Tahoma"/>
                <w:color w:val="000000" w:themeColor="text1"/>
                <w:lang w:val="en"/>
              </w:rPr>
              <w:t>rs fighting in the Vietnam War.</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Short Stories of Sherlock Holmes</w:t>
            </w:r>
          </w:p>
        </w:tc>
        <w:tc>
          <w:tcPr>
            <w:tcW w:w="1843" w:type="dxa"/>
          </w:tcPr>
          <w:p w:rsidR="00B760F0" w:rsidRPr="0069185D" w:rsidRDefault="00B760F0" w:rsidP="004B6D94">
            <w:pPr>
              <w:rPr>
                <w:color w:val="000000" w:themeColor="text1"/>
              </w:rPr>
            </w:pPr>
            <w:r>
              <w:rPr>
                <w:color w:val="000000" w:themeColor="text1"/>
              </w:rPr>
              <w:t>Sir Arthur Conan Doyle</w:t>
            </w:r>
          </w:p>
        </w:tc>
        <w:tc>
          <w:tcPr>
            <w:tcW w:w="1559" w:type="dxa"/>
          </w:tcPr>
          <w:p w:rsidR="00B760F0" w:rsidRPr="0069185D" w:rsidRDefault="00B760F0" w:rsidP="004B6D94">
            <w:pPr>
              <w:rPr>
                <w:color w:val="000000" w:themeColor="text1"/>
              </w:rPr>
            </w:pPr>
            <w:r>
              <w:rPr>
                <w:color w:val="000000" w:themeColor="text1"/>
              </w:rPr>
              <w:t>Detective</w:t>
            </w:r>
          </w:p>
        </w:tc>
        <w:tc>
          <w:tcPr>
            <w:tcW w:w="5103" w:type="dxa"/>
          </w:tcPr>
          <w:p w:rsidR="00B760F0" w:rsidRPr="0069185D" w:rsidRDefault="00B760F0" w:rsidP="004B6D94">
            <w:pPr>
              <w:rPr>
                <w:color w:val="000000" w:themeColor="text1"/>
              </w:rPr>
            </w:pPr>
            <w:r>
              <w:rPr>
                <w:color w:val="000000" w:themeColor="text1"/>
              </w:rPr>
              <w:t>Sherlock Holmes solves a range of bizarre mysteries through the power of deduction.</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Do Androids Dream of Electric Sheep</w:t>
            </w:r>
            <w:r w:rsidR="00307E33">
              <w:rPr>
                <w:color w:val="000000" w:themeColor="text1"/>
              </w:rPr>
              <w:t>?</w:t>
            </w:r>
          </w:p>
        </w:tc>
        <w:tc>
          <w:tcPr>
            <w:tcW w:w="1843" w:type="dxa"/>
          </w:tcPr>
          <w:p w:rsidR="00B760F0" w:rsidRPr="0069185D" w:rsidRDefault="00B760F0" w:rsidP="004B6D94">
            <w:pPr>
              <w:rPr>
                <w:color w:val="000000" w:themeColor="text1"/>
              </w:rPr>
            </w:pPr>
            <w:r>
              <w:rPr>
                <w:color w:val="000000" w:themeColor="text1"/>
              </w:rPr>
              <w:t>Philip K Dick</w:t>
            </w:r>
          </w:p>
        </w:tc>
        <w:tc>
          <w:tcPr>
            <w:tcW w:w="1559" w:type="dxa"/>
          </w:tcPr>
          <w:p w:rsidR="00B760F0" w:rsidRPr="0069185D" w:rsidRDefault="00B760F0" w:rsidP="004B6D94">
            <w:pPr>
              <w:rPr>
                <w:color w:val="000000" w:themeColor="text1"/>
              </w:rPr>
            </w:pPr>
            <w:r>
              <w:rPr>
                <w:color w:val="000000" w:themeColor="text1"/>
              </w:rPr>
              <w:t>Sci-Fi</w:t>
            </w:r>
          </w:p>
        </w:tc>
        <w:tc>
          <w:tcPr>
            <w:tcW w:w="5103" w:type="dxa"/>
          </w:tcPr>
          <w:p w:rsidR="00B760F0" w:rsidRPr="0069185D" w:rsidRDefault="00C730A1" w:rsidP="00C730A1">
            <w:pPr>
              <w:rPr>
                <w:color w:val="000000" w:themeColor="text1"/>
              </w:rPr>
            </w:pPr>
            <w:r>
              <w:rPr>
                <w:color w:val="000000" w:themeColor="text1"/>
              </w:rPr>
              <w:t>M</w:t>
            </w:r>
            <w:r w:rsidR="00B760F0">
              <w:rPr>
                <w:color w:val="000000" w:themeColor="text1"/>
              </w:rPr>
              <w:t>ad</w:t>
            </w:r>
            <w:r>
              <w:rPr>
                <w:color w:val="000000" w:themeColor="text1"/>
              </w:rPr>
              <w:t xml:space="preserve">e in to the film ‘Blade Runner’ this novel presents an Earth </w:t>
            </w:r>
            <w:r w:rsidR="00B760F0">
              <w:rPr>
                <w:lang w:val="en"/>
              </w:rPr>
              <w:t xml:space="preserve">damaged by nuclear war.  </w:t>
            </w:r>
            <w:r w:rsidR="00B760F0">
              <w:t>Through its ruins,</w:t>
            </w:r>
            <w:r>
              <w:t xml:space="preserve"> a</w:t>
            </w:r>
            <w:r w:rsidR="00B760F0">
              <w:t xml:space="preserve"> bounty hunter for renegade androids to ‘retire’.</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The Crow Road</w:t>
            </w:r>
          </w:p>
        </w:tc>
        <w:tc>
          <w:tcPr>
            <w:tcW w:w="1843" w:type="dxa"/>
          </w:tcPr>
          <w:p w:rsidR="00B760F0" w:rsidRPr="0069185D" w:rsidRDefault="00B760F0" w:rsidP="004B6D94">
            <w:pPr>
              <w:rPr>
                <w:color w:val="000000" w:themeColor="text1"/>
              </w:rPr>
            </w:pPr>
            <w:r>
              <w:rPr>
                <w:color w:val="000000" w:themeColor="text1"/>
              </w:rPr>
              <w:t>Iain Banks</w:t>
            </w:r>
          </w:p>
        </w:tc>
        <w:tc>
          <w:tcPr>
            <w:tcW w:w="1559" w:type="dxa"/>
          </w:tcPr>
          <w:p w:rsidR="00B760F0" w:rsidRDefault="00B760F0" w:rsidP="004B6D94">
            <w:pPr>
              <w:rPr>
                <w:color w:val="000000" w:themeColor="text1"/>
              </w:rPr>
            </w:pPr>
            <w:r>
              <w:rPr>
                <w:color w:val="000000" w:themeColor="text1"/>
              </w:rPr>
              <w:t>Murder/</w:t>
            </w:r>
          </w:p>
          <w:p w:rsidR="00B760F0" w:rsidRPr="0069185D" w:rsidRDefault="00B760F0" w:rsidP="004B6D94">
            <w:pPr>
              <w:rPr>
                <w:color w:val="000000" w:themeColor="text1"/>
              </w:rPr>
            </w:pPr>
            <w:r>
              <w:rPr>
                <w:color w:val="000000" w:themeColor="text1"/>
              </w:rPr>
              <w:t>Mystery</w:t>
            </w:r>
          </w:p>
        </w:tc>
        <w:tc>
          <w:tcPr>
            <w:tcW w:w="5103" w:type="dxa"/>
          </w:tcPr>
          <w:p w:rsidR="00B760F0" w:rsidRPr="0069185D" w:rsidRDefault="00B760F0" w:rsidP="004B6D94">
            <w:pPr>
              <w:rPr>
                <w:color w:val="000000" w:themeColor="text1"/>
              </w:rPr>
            </w:pPr>
            <w:r>
              <w:rPr>
                <w:color w:val="000000" w:themeColor="text1"/>
              </w:rPr>
              <w:t xml:space="preserve">A powerful and menacing Scottish novel through which </w:t>
            </w:r>
            <w:r>
              <w:rPr>
                <w:lang w:val="en"/>
              </w:rPr>
              <w:t xml:space="preserve">Prentice </w:t>
            </w:r>
            <w:proofErr w:type="spellStart"/>
            <w:r>
              <w:rPr>
                <w:lang w:val="en"/>
              </w:rPr>
              <w:t>McHoan's</w:t>
            </w:r>
            <w:proofErr w:type="spellEnd"/>
            <w:r>
              <w:rPr>
                <w:lang w:val="en"/>
              </w:rPr>
              <w:t xml:space="preserve"> troubled life is described</w:t>
            </w:r>
            <w:r>
              <w:rPr>
                <w:color w:val="000000" w:themeColor="text1"/>
              </w:rPr>
              <w:t>.</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Return of the Native</w:t>
            </w:r>
          </w:p>
        </w:tc>
        <w:tc>
          <w:tcPr>
            <w:tcW w:w="1843" w:type="dxa"/>
          </w:tcPr>
          <w:p w:rsidR="00B760F0" w:rsidRPr="0069185D" w:rsidRDefault="00B760F0" w:rsidP="004B6D94">
            <w:pPr>
              <w:rPr>
                <w:color w:val="000000" w:themeColor="text1"/>
              </w:rPr>
            </w:pPr>
            <w:r>
              <w:rPr>
                <w:color w:val="000000" w:themeColor="text1"/>
              </w:rPr>
              <w:t>Thomas Hardy</w:t>
            </w:r>
          </w:p>
        </w:tc>
        <w:tc>
          <w:tcPr>
            <w:tcW w:w="1559" w:type="dxa"/>
          </w:tcPr>
          <w:p w:rsidR="00B760F0" w:rsidRPr="0069185D" w:rsidRDefault="00B760F0" w:rsidP="004B6D94">
            <w:pPr>
              <w:rPr>
                <w:color w:val="000000" w:themeColor="text1"/>
              </w:rPr>
            </w:pPr>
            <w:r>
              <w:rPr>
                <w:color w:val="000000" w:themeColor="text1"/>
              </w:rPr>
              <w:t>Tragedy</w:t>
            </w:r>
          </w:p>
        </w:tc>
        <w:tc>
          <w:tcPr>
            <w:tcW w:w="5103" w:type="dxa"/>
          </w:tcPr>
          <w:p w:rsidR="00B760F0" w:rsidRPr="0069185D" w:rsidRDefault="00B760F0" w:rsidP="004B6D94">
            <w:pPr>
              <w:rPr>
                <w:color w:val="000000" w:themeColor="text1"/>
              </w:rPr>
            </w:pPr>
            <w:r>
              <w:rPr>
                <w:color w:val="000000" w:themeColor="text1"/>
              </w:rPr>
              <w:t xml:space="preserve">Set in Hardy’s Wessex, amidst the menacing beauty of </w:t>
            </w:r>
            <w:proofErr w:type="spellStart"/>
            <w:r>
              <w:rPr>
                <w:color w:val="000000" w:themeColor="text1"/>
              </w:rPr>
              <w:t>Egdon</w:t>
            </w:r>
            <w:proofErr w:type="spellEnd"/>
            <w:r>
              <w:rPr>
                <w:color w:val="000000" w:themeColor="text1"/>
              </w:rPr>
              <w:t xml:space="preserve"> Heath, numerous characters are driven to self-destruction.</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The Catcher in the Rye</w:t>
            </w:r>
          </w:p>
        </w:tc>
        <w:tc>
          <w:tcPr>
            <w:tcW w:w="1843" w:type="dxa"/>
          </w:tcPr>
          <w:p w:rsidR="00B760F0" w:rsidRPr="0069185D" w:rsidRDefault="00B760F0" w:rsidP="004B6D94">
            <w:pPr>
              <w:rPr>
                <w:color w:val="000000" w:themeColor="text1"/>
              </w:rPr>
            </w:pPr>
            <w:r>
              <w:rPr>
                <w:color w:val="000000" w:themeColor="text1"/>
              </w:rPr>
              <w:t>J.D. Salinger</w:t>
            </w:r>
          </w:p>
        </w:tc>
        <w:tc>
          <w:tcPr>
            <w:tcW w:w="1559" w:type="dxa"/>
          </w:tcPr>
          <w:p w:rsidR="00B760F0" w:rsidRPr="0069185D" w:rsidRDefault="00B760F0" w:rsidP="004B6D94">
            <w:pPr>
              <w:rPr>
                <w:color w:val="000000" w:themeColor="text1"/>
              </w:rPr>
            </w:pPr>
            <w:r>
              <w:rPr>
                <w:color w:val="000000" w:themeColor="text1"/>
              </w:rPr>
              <w:t>Teenage</w:t>
            </w:r>
          </w:p>
        </w:tc>
        <w:tc>
          <w:tcPr>
            <w:tcW w:w="5103" w:type="dxa"/>
          </w:tcPr>
          <w:p w:rsidR="00B760F0" w:rsidRPr="0069185D" w:rsidRDefault="00B760F0" w:rsidP="004B6D94">
            <w:pPr>
              <w:rPr>
                <w:color w:val="000000" w:themeColor="text1"/>
              </w:rPr>
            </w:pPr>
            <w:r>
              <w:rPr>
                <w:color w:val="000000" w:themeColor="text1"/>
              </w:rPr>
              <w:t>Teenage rebellion in 1950s America.  Deals with the themes of identity, loss and alienation.</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Enduring Love</w:t>
            </w:r>
          </w:p>
        </w:tc>
        <w:tc>
          <w:tcPr>
            <w:tcW w:w="1843" w:type="dxa"/>
          </w:tcPr>
          <w:p w:rsidR="00B760F0" w:rsidRPr="0069185D" w:rsidRDefault="00B760F0" w:rsidP="004B6D94">
            <w:pPr>
              <w:rPr>
                <w:color w:val="000000" w:themeColor="text1"/>
              </w:rPr>
            </w:pPr>
            <w:r>
              <w:rPr>
                <w:color w:val="000000" w:themeColor="text1"/>
              </w:rPr>
              <w:t>Ian McEwan</w:t>
            </w:r>
          </w:p>
        </w:tc>
        <w:tc>
          <w:tcPr>
            <w:tcW w:w="1559" w:type="dxa"/>
          </w:tcPr>
          <w:p w:rsidR="00B760F0" w:rsidRPr="0069185D" w:rsidRDefault="00B760F0" w:rsidP="004B6D94">
            <w:pPr>
              <w:rPr>
                <w:color w:val="000000" w:themeColor="text1"/>
              </w:rPr>
            </w:pPr>
            <w:r>
              <w:rPr>
                <w:color w:val="000000" w:themeColor="text1"/>
              </w:rPr>
              <w:t>Thriller</w:t>
            </w:r>
          </w:p>
        </w:tc>
        <w:tc>
          <w:tcPr>
            <w:tcW w:w="5103" w:type="dxa"/>
          </w:tcPr>
          <w:p w:rsidR="00B760F0" w:rsidRPr="0069185D" w:rsidRDefault="008C1E55" w:rsidP="008C1E55">
            <w:pPr>
              <w:rPr>
                <w:color w:val="000000" w:themeColor="text1"/>
              </w:rPr>
            </w:pPr>
            <w:r>
              <w:rPr>
                <w:lang w:val="en"/>
              </w:rPr>
              <w:t xml:space="preserve">A couple are </w:t>
            </w:r>
            <w:proofErr w:type="gramStart"/>
            <w:r>
              <w:rPr>
                <w:lang w:val="en"/>
              </w:rPr>
              <w:t>celebrating  with</w:t>
            </w:r>
            <w:proofErr w:type="gramEnd"/>
            <w:r>
              <w:rPr>
                <w:lang w:val="en"/>
              </w:rPr>
              <w:t xml:space="preserve"> a picnic </w:t>
            </w:r>
            <w:r w:rsidR="00B760F0">
              <w:rPr>
                <w:lang w:val="en"/>
              </w:rPr>
              <w:t xml:space="preserve"> when a cry interrupts them. A hot-air balloon, with a 10-year-old boy in the basket and his grandfather being dragged behind it, has been ripped from its moorings… </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One Flew Over the Cuckoo’s Nest</w:t>
            </w:r>
          </w:p>
        </w:tc>
        <w:tc>
          <w:tcPr>
            <w:tcW w:w="1843" w:type="dxa"/>
          </w:tcPr>
          <w:p w:rsidR="00B760F0" w:rsidRPr="0069185D" w:rsidRDefault="00B760F0" w:rsidP="004B6D94">
            <w:pPr>
              <w:rPr>
                <w:color w:val="000000" w:themeColor="text1"/>
              </w:rPr>
            </w:pPr>
            <w:r>
              <w:rPr>
                <w:color w:val="000000" w:themeColor="text1"/>
              </w:rPr>
              <w:t xml:space="preserve">Ken </w:t>
            </w:r>
            <w:proofErr w:type="spellStart"/>
            <w:r>
              <w:rPr>
                <w:color w:val="000000" w:themeColor="text1"/>
              </w:rPr>
              <w:t>Kesey</w:t>
            </w:r>
            <w:proofErr w:type="spellEnd"/>
          </w:p>
        </w:tc>
        <w:tc>
          <w:tcPr>
            <w:tcW w:w="1559" w:type="dxa"/>
          </w:tcPr>
          <w:p w:rsidR="00B760F0" w:rsidRPr="0069185D" w:rsidRDefault="00B760F0" w:rsidP="004B6D94">
            <w:pPr>
              <w:rPr>
                <w:color w:val="000000" w:themeColor="text1"/>
              </w:rPr>
            </w:pPr>
            <w:r>
              <w:rPr>
                <w:color w:val="000000" w:themeColor="text1"/>
              </w:rPr>
              <w:t>Humour</w:t>
            </w:r>
          </w:p>
        </w:tc>
        <w:tc>
          <w:tcPr>
            <w:tcW w:w="5103" w:type="dxa"/>
          </w:tcPr>
          <w:p w:rsidR="00B760F0" w:rsidRPr="0069185D" w:rsidRDefault="00B760F0" w:rsidP="004B6D94">
            <w:pPr>
              <w:rPr>
                <w:color w:val="000000" w:themeColor="text1"/>
              </w:rPr>
            </w:pPr>
            <w:r>
              <w:rPr>
                <w:color w:val="000000" w:themeColor="text1"/>
              </w:rPr>
              <w:t>One man’s fight against an oppressive regime, set in an American mental institution.</w:t>
            </w:r>
          </w:p>
        </w:tc>
      </w:tr>
      <w:tr w:rsidR="00B760F0" w:rsidRPr="0069185D" w:rsidTr="004B6D94">
        <w:tc>
          <w:tcPr>
            <w:tcW w:w="2093" w:type="dxa"/>
          </w:tcPr>
          <w:p w:rsidR="00B760F0" w:rsidRPr="0069185D" w:rsidRDefault="00B760F0" w:rsidP="004B6D94">
            <w:pPr>
              <w:rPr>
                <w:color w:val="000000" w:themeColor="text1"/>
              </w:rPr>
            </w:pPr>
            <w:r>
              <w:rPr>
                <w:color w:val="000000" w:themeColor="text1"/>
              </w:rPr>
              <w:t>1984</w:t>
            </w:r>
          </w:p>
        </w:tc>
        <w:tc>
          <w:tcPr>
            <w:tcW w:w="1843" w:type="dxa"/>
          </w:tcPr>
          <w:p w:rsidR="00B760F0" w:rsidRPr="0069185D" w:rsidRDefault="00B760F0" w:rsidP="004B6D94">
            <w:pPr>
              <w:rPr>
                <w:color w:val="000000" w:themeColor="text1"/>
              </w:rPr>
            </w:pPr>
            <w:r>
              <w:rPr>
                <w:color w:val="000000" w:themeColor="text1"/>
              </w:rPr>
              <w:t>George Orwell</w:t>
            </w:r>
          </w:p>
        </w:tc>
        <w:tc>
          <w:tcPr>
            <w:tcW w:w="1559" w:type="dxa"/>
          </w:tcPr>
          <w:p w:rsidR="00B760F0" w:rsidRPr="0069185D" w:rsidRDefault="00B760F0" w:rsidP="004B6D94">
            <w:pPr>
              <w:rPr>
                <w:color w:val="000000" w:themeColor="text1"/>
              </w:rPr>
            </w:pPr>
            <w:r>
              <w:rPr>
                <w:color w:val="000000" w:themeColor="text1"/>
              </w:rPr>
              <w:t>Dystopian</w:t>
            </w:r>
          </w:p>
        </w:tc>
        <w:tc>
          <w:tcPr>
            <w:tcW w:w="5103" w:type="dxa"/>
          </w:tcPr>
          <w:p w:rsidR="00B760F0" w:rsidRPr="0069185D" w:rsidRDefault="00B760F0" w:rsidP="004B6D94">
            <w:pPr>
              <w:rPr>
                <w:color w:val="000000" w:themeColor="text1"/>
              </w:rPr>
            </w:pPr>
            <w:r>
              <w:rPr>
                <w:color w:val="000000" w:themeColor="text1"/>
              </w:rPr>
              <w:t>Set in a nightmare future, Winston Smith challenges the power of ‘Big Brother’.</w:t>
            </w:r>
          </w:p>
        </w:tc>
      </w:tr>
    </w:tbl>
    <w:p w:rsidR="00B760F0" w:rsidRDefault="00B760F0" w:rsidP="00984CE2">
      <w:pPr>
        <w:jc w:val="both"/>
      </w:pPr>
    </w:p>
    <w:p w:rsidR="00D20E2C" w:rsidRPr="004B6D94" w:rsidRDefault="00D20E2C" w:rsidP="00D20E2C">
      <w:pPr>
        <w:jc w:val="both"/>
        <w:rPr>
          <w:b/>
          <w:u w:val="single"/>
        </w:rPr>
      </w:pPr>
      <w:r>
        <w:rPr>
          <w:b/>
          <w:u w:val="single"/>
        </w:rPr>
        <w:t>Mrs Mullowney</w:t>
      </w:r>
    </w:p>
    <w:tbl>
      <w:tblPr>
        <w:tblStyle w:val="TableGrid"/>
        <w:tblW w:w="0" w:type="auto"/>
        <w:tblLook w:val="04A0" w:firstRow="1" w:lastRow="0" w:firstColumn="1" w:lastColumn="0" w:noHBand="0" w:noVBand="1"/>
      </w:tblPr>
      <w:tblGrid>
        <w:gridCol w:w="2072"/>
        <w:gridCol w:w="1824"/>
        <w:gridCol w:w="1548"/>
        <w:gridCol w:w="5012"/>
      </w:tblGrid>
      <w:tr w:rsidR="00D20E2C" w:rsidRPr="00984CE2" w:rsidTr="00293A62">
        <w:tc>
          <w:tcPr>
            <w:tcW w:w="2093" w:type="dxa"/>
          </w:tcPr>
          <w:p w:rsidR="00D20E2C" w:rsidRPr="00984CE2" w:rsidRDefault="00D20E2C" w:rsidP="00293A62">
            <w:pPr>
              <w:jc w:val="center"/>
              <w:rPr>
                <w:b/>
              </w:rPr>
            </w:pPr>
            <w:r w:rsidRPr="00984CE2">
              <w:rPr>
                <w:b/>
              </w:rPr>
              <w:t>Title</w:t>
            </w:r>
          </w:p>
        </w:tc>
        <w:tc>
          <w:tcPr>
            <w:tcW w:w="1843" w:type="dxa"/>
          </w:tcPr>
          <w:p w:rsidR="00D20E2C" w:rsidRPr="00984CE2" w:rsidRDefault="00D20E2C" w:rsidP="00293A62">
            <w:pPr>
              <w:jc w:val="center"/>
              <w:rPr>
                <w:b/>
              </w:rPr>
            </w:pPr>
            <w:r w:rsidRPr="00984CE2">
              <w:rPr>
                <w:b/>
              </w:rPr>
              <w:t>Author</w:t>
            </w:r>
          </w:p>
        </w:tc>
        <w:tc>
          <w:tcPr>
            <w:tcW w:w="1559" w:type="dxa"/>
          </w:tcPr>
          <w:p w:rsidR="00D20E2C" w:rsidRPr="00984CE2" w:rsidRDefault="00D20E2C" w:rsidP="00293A62">
            <w:pPr>
              <w:jc w:val="center"/>
              <w:rPr>
                <w:b/>
              </w:rPr>
            </w:pPr>
            <w:r w:rsidRPr="00984CE2">
              <w:rPr>
                <w:b/>
              </w:rPr>
              <w:t>Genre</w:t>
            </w:r>
          </w:p>
        </w:tc>
        <w:tc>
          <w:tcPr>
            <w:tcW w:w="5103" w:type="dxa"/>
          </w:tcPr>
          <w:p w:rsidR="00D20E2C" w:rsidRPr="00984CE2" w:rsidRDefault="00D20E2C" w:rsidP="00293A62">
            <w:pPr>
              <w:jc w:val="center"/>
              <w:rPr>
                <w:b/>
              </w:rPr>
            </w:pPr>
            <w:r w:rsidRPr="00984CE2">
              <w:rPr>
                <w:b/>
              </w:rPr>
              <w:t>Synopsis</w:t>
            </w:r>
          </w:p>
        </w:tc>
      </w:tr>
      <w:tr w:rsidR="00D20E2C" w:rsidRPr="0069185D" w:rsidTr="00293A62">
        <w:tc>
          <w:tcPr>
            <w:tcW w:w="2093" w:type="dxa"/>
          </w:tcPr>
          <w:p w:rsidR="00D20E2C" w:rsidRPr="0069185D" w:rsidRDefault="00D20E2C" w:rsidP="00293A62">
            <w:pPr>
              <w:rPr>
                <w:color w:val="000000" w:themeColor="text1"/>
              </w:rPr>
            </w:pPr>
            <w:r>
              <w:rPr>
                <w:color w:val="000000" w:themeColor="text1"/>
              </w:rPr>
              <w:t>Jane Eyre</w:t>
            </w:r>
          </w:p>
        </w:tc>
        <w:tc>
          <w:tcPr>
            <w:tcW w:w="1843" w:type="dxa"/>
          </w:tcPr>
          <w:p w:rsidR="00D20E2C" w:rsidRPr="0069185D" w:rsidRDefault="00D20E2C" w:rsidP="00293A62">
            <w:pPr>
              <w:rPr>
                <w:color w:val="000000" w:themeColor="text1"/>
              </w:rPr>
            </w:pPr>
            <w:r>
              <w:rPr>
                <w:color w:val="000000" w:themeColor="text1"/>
              </w:rPr>
              <w:t>Charlotte Bronte</w:t>
            </w:r>
          </w:p>
        </w:tc>
        <w:tc>
          <w:tcPr>
            <w:tcW w:w="1559" w:type="dxa"/>
          </w:tcPr>
          <w:p w:rsidR="00D20E2C" w:rsidRPr="0069185D" w:rsidRDefault="00293A62" w:rsidP="00293A62">
            <w:pPr>
              <w:rPr>
                <w:color w:val="000000" w:themeColor="text1"/>
              </w:rPr>
            </w:pPr>
            <w:r>
              <w:rPr>
                <w:color w:val="000000" w:themeColor="text1"/>
              </w:rPr>
              <w:t>Gothic</w:t>
            </w:r>
          </w:p>
        </w:tc>
        <w:tc>
          <w:tcPr>
            <w:tcW w:w="5103" w:type="dxa"/>
          </w:tcPr>
          <w:p w:rsidR="00D20E2C" w:rsidRPr="00435943" w:rsidRDefault="00293A62" w:rsidP="00293A62">
            <w:r>
              <w:t xml:space="preserve">A classic novel that follows the eponymous Jane Eyre as she falls in love with Rochester, who hides a secret. </w:t>
            </w:r>
          </w:p>
        </w:tc>
      </w:tr>
      <w:tr w:rsidR="00D20E2C" w:rsidRPr="0069185D" w:rsidTr="00293A62">
        <w:tc>
          <w:tcPr>
            <w:tcW w:w="2093" w:type="dxa"/>
          </w:tcPr>
          <w:p w:rsidR="00D20E2C" w:rsidRPr="0069185D" w:rsidRDefault="00D20E2C" w:rsidP="00293A62">
            <w:pPr>
              <w:rPr>
                <w:color w:val="000000" w:themeColor="text1"/>
              </w:rPr>
            </w:pPr>
            <w:r>
              <w:rPr>
                <w:color w:val="000000" w:themeColor="text1"/>
              </w:rPr>
              <w:t>The Handmaid’s Tale</w:t>
            </w:r>
          </w:p>
        </w:tc>
        <w:tc>
          <w:tcPr>
            <w:tcW w:w="1843" w:type="dxa"/>
          </w:tcPr>
          <w:p w:rsidR="00D20E2C" w:rsidRPr="0069185D" w:rsidRDefault="00D20E2C" w:rsidP="00293A62">
            <w:pPr>
              <w:rPr>
                <w:color w:val="000000" w:themeColor="text1"/>
              </w:rPr>
            </w:pPr>
            <w:r>
              <w:rPr>
                <w:color w:val="000000" w:themeColor="text1"/>
              </w:rPr>
              <w:t>Margaret Atwood</w:t>
            </w:r>
          </w:p>
        </w:tc>
        <w:tc>
          <w:tcPr>
            <w:tcW w:w="1559" w:type="dxa"/>
          </w:tcPr>
          <w:p w:rsidR="00D20E2C" w:rsidRPr="0069185D" w:rsidRDefault="00293A62" w:rsidP="00293A62">
            <w:pPr>
              <w:rPr>
                <w:color w:val="000000" w:themeColor="text1"/>
              </w:rPr>
            </w:pPr>
            <w:r>
              <w:rPr>
                <w:color w:val="000000" w:themeColor="text1"/>
              </w:rPr>
              <w:t>Dystopian</w:t>
            </w:r>
          </w:p>
        </w:tc>
        <w:tc>
          <w:tcPr>
            <w:tcW w:w="5103" w:type="dxa"/>
          </w:tcPr>
          <w:p w:rsidR="00D20E2C" w:rsidRPr="00435943" w:rsidRDefault="00293A62" w:rsidP="00293A62">
            <w:r>
              <w:rPr>
                <w:lang w:val="en"/>
              </w:rPr>
              <w:t>Set in the near future, a totalitarian religious state has emerged to take control in America.</w:t>
            </w:r>
          </w:p>
        </w:tc>
      </w:tr>
      <w:tr w:rsidR="00D20E2C" w:rsidRPr="0069185D" w:rsidTr="00293A62">
        <w:tc>
          <w:tcPr>
            <w:tcW w:w="2093" w:type="dxa"/>
          </w:tcPr>
          <w:p w:rsidR="00D20E2C" w:rsidRPr="0069185D" w:rsidRDefault="003C02A4" w:rsidP="00293A62">
            <w:pPr>
              <w:rPr>
                <w:color w:val="000000" w:themeColor="text1"/>
              </w:rPr>
            </w:pPr>
            <w:r>
              <w:rPr>
                <w:color w:val="000000" w:themeColor="text1"/>
              </w:rPr>
              <w:t>The Testaments</w:t>
            </w:r>
          </w:p>
        </w:tc>
        <w:tc>
          <w:tcPr>
            <w:tcW w:w="1843" w:type="dxa"/>
          </w:tcPr>
          <w:p w:rsidR="00D20E2C" w:rsidRPr="0069185D" w:rsidRDefault="003C02A4" w:rsidP="00293A62">
            <w:pPr>
              <w:rPr>
                <w:color w:val="000000" w:themeColor="text1"/>
              </w:rPr>
            </w:pPr>
            <w:r>
              <w:rPr>
                <w:color w:val="000000" w:themeColor="text1"/>
              </w:rPr>
              <w:t>Margaret Atwood</w:t>
            </w:r>
          </w:p>
        </w:tc>
        <w:tc>
          <w:tcPr>
            <w:tcW w:w="1559" w:type="dxa"/>
          </w:tcPr>
          <w:p w:rsidR="00D20E2C" w:rsidRPr="0069185D" w:rsidRDefault="003C02A4" w:rsidP="00293A62">
            <w:pPr>
              <w:rPr>
                <w:color w:val="000000" w:themeColor="text1"/>
              </w:rPr>
            </w:pPr>
            <w:r>
              <w:rPr>
                <w:color w:val="000000" w:themeColor="text1"/>
              </w:rPr>
              <w:t>Dystopian</w:t>
            </w:r>
          </w:p>
        </w:tc>
        <w:tc>
          <w:tcPr>
            <w:tcW w:w="5103" w:type="dxa"/>
          </w:tcPr>
          <w:p w:rsidR="00D20E2C" w:rsidRDefault="003C02A4" w:rsidP="00293A62">
            <w:r>
              <w:t>The Long-awaited sequel to The Handmaid’s Tale.</w:t>
            </w:r>
          </w:p>
          <w:p w:rsidR="003C02A4" w:rsidRPr="00435943" w:rsidRDefault="003C02A4" w:rsidP="00293A62"/>
        </w:tc>
      </w:tr>
      <w:tr w:rsidR="00D20E2C" w:rsidRPr="0069185D" w:rsidTr="00293A62">
        <w:tc>
          <w:tcPr>
            <w:tcW w:w="2093" w:type="dxa"/>
          </w:tcPr>
          <w:p w:rsidR="00D20E2C" w:rsidRPr="0069185D" w:rsidRDefault="00D20E2C" w:rsidP="00293A62">
            <w:pPr>
              <w:rPr>
                <w:color w:val="000000" w:themeColor="text1"/>
              </w:rPr>
            </w:pPr>
            <w:r>
              <w:rPr>
                <w:color w:val="000000" w:themeColor="text1"/>
              </w:rPr>
              <w:t>Brooklyn</w:t>
            </w:r>
          </w:p>
        </w:tc>
        <w:tc>
          <w:tcPr>
            <w:tcW w:w="1843" w:type="dxa"/>
          </w:tcPr>
          <w:p w:rsidR="00D20E2C" w:rsidRPr="0069185D" w:rsidRDefault="00D20E2C" w:rsidP="00293A62">
            <w:pPr>
              <w:rPr>
                <w:color w:val="000000" w:themeColor="text1"/>
              </w:rPr>
            </w:pPr>
            <w:r>
              <w:rPr>
                <w:color w:val="000000" w:themeColor="text1"/>
              </w:rPr>
              <w:t xml:space="preserve">Colm </w:t>
            </w:r>
            <w:proofErr w:type="spellStart"/>
            <w:r>
              <w:rPr>
                <w:color w:val="000000" w:themeColor="text1"/>
              </w:rPr>
              <w:t>Toibin</w:t>
            </w:r>
            <w:proofErr w:type="spellEnd"/>
          </w:p>
        </w:tc>
        <w:tc>
          <w:tcPr>
            <w:tcW w:w="1559" w:type="dxa"/>
          </w:tcPr>
          <w:p w:rsidR="00D20E2C" w:rsidRPr="0069185D" w:rsidRDefault="0036363A" w:rsidP="00293A62">
            <w:pPr>
              <w:rPr>
                <w:color w:val="000000" w:themeColor="text1"/>
              </w:rPr>
            </w:pPr>
            <w:r>
              <w:rPr>
                <w:color w:val="000000" w:themeColor="text1"/>
              </w:rPr>
              <w:t>Fiction</w:t>
            </w:r>
          </w:p>
        </w:tc>
        <w:tc>
          <w:tcPr>
            <w:tcW w:w="5103" w:type="dxa"/>
          </w:tcPr>
          <w:p w:rsidR="00D20E2C" w:rsidRPr="00435943" w:rsidRDefault="00293A62" w:rsidP="00293A62">
            <w:r>
              <w:t>A devastating story of love an</w:t>
            </w:r>
            <w:r w:rsidR="00A1589F">
              <w:t xml:space="preserve">d loss as a young woman </w:t>
            </w:r>
            <w:r w:rsidR="003C02A4">
              <w:t>immigrates</w:t>
            </w:r>
            <w:r w:rsidR="00A1589F">
              <w:t xml:space="preserve"> to America and then finds herself facing a difficult choice.</w:t>
            </w:r>
          </w:p>
        </w:tc>
      </w:tr>
      <w:tr w:rsidR="00D20E2C" w:rsidRPr="0069185D" w:rsidTr="00293A62">
        <w:tc>
          <w:tcPr>
            <w:tcW w:w="2093" w:type="dxa"/>
          </w:tcPr>
          <w:p w:rsidR="00D20E2C" w:rsidRPr="0069185D" w:rsidRDefault="007B40FE" w:rsidP="00293A62">
            <w:pPr>
              <w:rPr>
                <w:color w:val="000000" w:themeColor="text1"/>
              </w:rPr>
            </w:pPr>
            <w:r>
              <w:rPr>
                <w:color w:val="000000" w:themeColor="text1"/>
              </w:rPr>
              <w:t>We Need to Talk A</w:t>
            </w:r>
            <w:r w:rsidR="00D20E2C">
              <w:rPr>
                <w:color w:val="000000" w:themeColor="text1"/>
              </w:rPr>
              <w:t>bout Kevin</w:t>
            </w:r>
          </w:p>
        </w:tc>
        <w:tc>
          <w:tcPr>
            <w:tcW w:w="1843" w:type="dxa"/>
          </w:tcPr>
          <w:p w:rsidR="00D20E2C" w:rsidRPr="0069185D" w:rsidRDefault="00D20E2C" w:rsidP="00293A62">
            <w:pPr>
              <w:rPr>
                <w:color w:val="000000" w:themeColor="text1"/>
              </w:rPr>
            </w:pPr>
            <w:r>
              <w:rPr>
                <w:color w:val="000000" w:themeColor="text1"/>
              </w:rPr>
              <w:t>Lionel Shriver</w:t>
            </w:r>
          </w:p>
        </w:tc>
        <w:tc>
          <w:tcPr>
            <w:tcW w:w="1559" w:type="dxa"/>
          </w:tcPr>
          <w:p w:rsidR="00D20E2C" w:rsidRPr="0069185D" w:rsidRDefault="0036363A" w:rsidP="00293A62">
            <w:pPr>
              <w:rPr>
                <w:color w:val="000000" w:themeColor="text1"/>
              </w:rPr>
            </w:pPr>
            <w:r>
              <w:rPr>
                <w:color w:val="000000" w:themeColor="text1"/>
              </w:rPr>
              <w:t>Fiction</w:t>
            </w:r>
          </w:p>
        </w:tc>
        <w:tc>
          <w:tcPr>
            <w:tcW w:w="5103" w:type="dxa"/>
          </w:tcPr>
          <w:p w:rsidR="00D20E2C" w:rsidRPr="00435943" w:rsidRDefault="00A1589F" w:rsidP="0099556E">
            <w:r>
              <w:t>A frightening and compelling story of a mother as she comes t</w:t>
            </w:r>
            <w:r w:rsidR="0099556E">
              <w:t>o terms with the terrible senseless murders her son committed.</w:t>
            </w:r>
          </w:p>
        </w:tc>
      </w:tr>
      <w:tr w:rsidR="00D20E2C" w:rsidRPr="0069185D" w:rsidTr="00293A62">
        <w:tc>
          <w:tcPr>
            <w:tcW w:w="2093" w:type="dxa"/>
          </w:tcPr>
          <w:p w:rsidR="00D20E2C" w:rsidRPr="0069185D" w:rsidRDefault="003C02A4" w:rsidP="00293A62">
            <w:pPr>
              <w:rPr>
                <w:color w:val="000000" w:themeColor="text1"/>
              </w:rPr>
            </w:pPr>
            <w:r>
              <w:rPr>
                <w:color w:val="000000" w:themeColor="text1"/>
              </w:rPr>
              <w:t>Normal People</w:t>
            </w:r>
          </w:p>
        </w:tc>
        <w:tc>
          <w:tcPr>
            <w:tcW w:w="1843" w:type="dxa"/>
          </w:tcPr>
          <w:p w:rsidR="00D20E2C" w:rsidRPr="0069185D" w:rsidRDefault="003C02A4" w:rsidP="00293A62">
            <w:pPr>
              <w:rPr>
                <w:color w:val="000000" w:themeColor="text1"/>
              </w:rPr>
            </w:pPr>
            <w:r>
              <w:rPr>
                <w:color w:val="000000" w:themeColor="text1"/>
              </w:rPr>
              <w:t>Sally Rooney</w:t>
            </w:r>
          </w:p>
        </w:tc>
        <w:tc>
          <w:tcPr>
            <w:tcW w:w="1559" w:type="dxa"/>
          </w:tcPr>
          <w:p w:rsidR="00D20E2C" w:rsidRPr="0069185D" w:rsidRDefault="003C02A4" w:rsidP="00293A62">
            <w:pPr>
              <w:rPr>
                <w:color w:val="000000" w:themeColor="text1"/>
              </w:rPr>
            </w:pPr>
            <w:r>
              <w:rPr>
                <w:color w:val="000000" w:themeColor="text1"/>
              </w:rPr>
              <w:t>Fiction</w:t>
            </w:r>
          </w:p>
        </w:tc>
        <w:tc>
          <w:tcPr>
            <w:tcW w:w="5103" w:type="dxa"/>
          </w:tcPr>
          <w:p w:rsidR="00D20E2C" w:rsidRDefault="003C02A4" w:rsidP="00293A62">
            <w:r>
              <w:t>An on/off coming of age love story.</w:t>
            </w:r>
          </w:p>
          <w:p w:rsidR="003C02A4" w:rsidRPr="00435943" w:rsidRDefault="003C02A4" w:rsidP="00293A62"/>
        </w:tc>
      </w:tr>
      <w:tr w:rsidR="00D20E2C" w:rsidRPr="0069185D" w:rsidTr="00293A62">
        <w:tc>
          <w:tcPr>
            <w:tcW w:w="2093" w:type="dxa"/>
          </w:tcPr>
          <w:p w:rsidR="00D20E2C" w:rsidRPr="0069185D" w:rsidRDefault="00D20E2C" w:rsidP="00293A62">
            <w:pPr>
              <w:rPr>
                <w:color w:val="000000" w:themeColor="text1"/>
              </w:rPr>
            </w:pPr>
            <w:r>
              <w:rPr>
                <w:color w:val="000000" w:themeColor="text1"/>
              </w:rPr>
              <w:t>The Book Thief</w:t>
            </w:r>
          </w:p>
        </w:tc>
        <w:tc>
          <w:tcPr>
            <w:tcW w:w="1843" w:type="dxa"/>
          </w:tcPr>
          <w:p w:rsidR="00D20E2C" w:rsidRPr="0069185D" w:rsidRDefault="00D20E2C" w:rsidP="00293A62">
            <w:pPr>
              <w:rPr>
                <w:color w:val="000000" w:themeColor="text1"/>
              </w:rPr>
            </w:pPr>
            <w:r>
              <w:rPr>
                <w:color w:val="000000" w:themeColor="text1"/>
              </w:rPr>
              <w:t>Markus Zusak</w:t>
            </w:r>
          </w:p>
        </w:tc>
        <w:tc>
          <w:tcPr>
            <w:tcW w:w="1559" w:type="dxa"/>
          </w:tcPr>
          <w:p w:rsidR="00D20E2C" w:rsidRPr="0069185D" w:rsidRDefault="00A930ED" w:rsidP="00293A62">
            <w:pPr>
              <w:rPr>
                <w:color w:val="000000" w:themeColor="text1"/>
              </w:rPr>
            </w:pPr>
            <w:r>
              <w:rPr>
                <w:color w:val="000000" w:themeColor="text1"/>
              </w:rPr>
              <w:t>Historical Fiction</w:t>
            </w:r>
          </w:p>
        </w:tc>
        <w:tc>
          <w:tcPr>
            <w:tcW w:w="5103" w:type="dxa"/>
          </w:tcPr>
          <w:p w:rsidR="00D20E2C" w:rsidRPr="00435943" w:rsidRDefault="00A930ED" w:rsidP="00293A62">
            <w:r>
              <w:t>Narrated by ‘Death’ this book follows a nine year old girl as she experiences the horror of the Nazi regime.</w:t>
            </w:r>
          </w:p>
        </w:tc>
      </w:tr>
      <w:tr w:rsidR="00D20E2C" w:rsidRPr="0069185D" w:rsidTr="00293A62">
        <w:tc>
          <w:tcPr>
            <w:tcW w:w="2093" w:type="dxa"/>
          </w:tcPr>
          <w:p w:rsidR="00D20E2C" w:rsidRPr="0069185D" w:rsidRDefault="00D20E2C" w:rsidP="00293A62">
            <w:pPr>
              <w:rPr>
                <w:color w:val="000000" w:themeColor="text1"/>
              </w:rPr>
            </w:pPr>
            <w:r>
              <w:rPr>
                <w:color w:val="000000" w:themeColor="text1"/>
              </w:rPr>
              <w:t>A Thousand Splendid Suns</w:t>
            </w:r>
          </w:p>
        </w:tc>
        <w:tc>
          <w:tcPr>
            <w:tcW w:w="1843" w:type="dxa"/>
          </w:tcPr>
          <w:p w:rsidR="00D20E2C" w:rsidRPr="0069185D" w:rsidRDefault="00D20E2C" w:rsidP="00293A62">
            <w:pPr>
              <w:rPr>
                <w:color w:val="000000" w:themeColor="text1"/>
              </w:rPr>
            </w:pPr>
            <w:r>
              <w:rPr>
                <w:color w:val="000000" w:themeColor="text1"/>
              </w:rPr>
              <w:t>Khaled Hosseini</w:t>
            </w:r>
          </w:p>
        </w:tc>
        <w:tc>
          <w:tcPr>
            <w:tcW w:w="1559" w:type="dxa"/>
          </w:tcPr>
          <w:p w:rsidR="00D20E2C" w:rsidRPr="0069185D" w:rsidRDefault="0036363A" w:rsidP="00293A62">
            <w:pPr>
              <w:rPr>
                <w:color w:val="000000" w:themeColor="text1"/>
              </w:rPr>
            </w:pPr>
            <w:r>
              <w:rPr>
                <w:color w:val="000000" w:themeColor="text1"/>
              </w:rPr>
              <w:t>Fiction</w:t>
            </w:r>
          </w:p>
        </w:tc>
        <w:tc>
          <w:tcPr>
            <w:tcW w:w="5103" w:type="dxa"/>
          </w:tcPr>
          <w:p w:rsidR="00D20E2C" w:rsidRPr="00435943" w:rsidRDefault="008828F8" w:rsidP="00293A62">
            <w:r>
              <w:t xml:space="preserve">A powerful </w:t>
            </w:r>
            <w:r w:rsidR="000E6445">
              <w:t>story that explores the experiences of tw</w:t>
            </w:r>
            <w:r w:rsidR="00C12C43">
              <w:t>o girls in war ravaged Afghanist</w:t>
            </w:r>
            <w:r w:rsidR="000E6445">
              <w:t xml:space="preserve">an. </w:t>
            </w:r>
          </w:p>
        </w:tc>
      </w:tr>
      <w:tr w:rsidR="00D20E2C" w:rsidRPr="0069185D" w:rsidTr="00293A62">
        <w:tc>
          <w:tcPr>
            <w:tcW w:w="2093" w:type="dxa"/>
          </w:tcPr>
          <w:p w:rsidR="00D20E2C" w:rsidRPr="0069185D" w:rsidRDefault="00D20E2C" w:rsidP="00293A62">
            <w:pPr>
              <w:rPr>
                <w:color w:val="000000" w:themeColor="text1"/>
              </w:rPr>
            </w:pPr>
            <w:r>
              <w:rPr>
                <w:color w:val="000000" w:themeColor="text1"/>
              </w:rPr>
              <w:t>The Hand That First Held Mine</w:t>
            </w:r>
          </w:p>
        </w:tc>
        <w:tc>
          <w:tcPr>
            <w:tcW w:w="1843" w:type="dxa"/>
          </w:tcPr>
          <w:p w:rsidR="00D20E2C" w:rsidRPr="0069185D" w:rsidRDefault="00D20E2C" w:rsidP="00293A62">
            <w:pPr>
              <w:rPr>
                <w:color w:val="000000" w:themeColor="text1"/>
              </w:rPr>
            </w:pPr>
            <w:r>
              <w:rPr>
                <w:color w:val="000000" w:themeColor="text1"/>
              </w:rPr>
              <w:t>Maggie O’Farrell</w:t>
            </w:r>
          </w:p>
        </w:tc>
        <w:tc>
          <w:tcPr>
            <w:tcW w:w="1559" w:type="dxa"/>
          </w:tcPr>
          <w:p w:rsidR="00D20E2C" w:rsidRPr="0069185D" w:rsidRDefault="00C34E58" w:rsidP="00293A62">
            <w:pPr>
              <w:rPr>
                <w:color w:val="000000" w:themeColor="text1"/>
              </w:rPr>
            </w:pPr>
            <w:r>
              <w:rPr>
                <w:color w:val="000000" w:themeColor="text1"/>
              </w:rPr>
              <w:t>Fiction</w:t>
            </w:r>
          </w:p>
        </w:tc>
        <w:tc>
          <w:tcPr>
            <w:tcW w:w="5103" w:type="dxa"/>
          </w:tcPr>
          <w:p w:rsidR="00D20E2C" w:rsidRPr="00435943" w:rsidRDefault="00C34E58" w:rsidP="003C02A4">
            <w:r>
              <w:t>Using two timelines, this novel explores ideas of motherhood.</w:t>
            </w:r>
          </w:p>
        </w:tc>
      </w:tr>
      <w:tr w:rsidR="00D20E2C" w:rsidRPr="0069185D" w:rsidTr="00293A62">
        <w:tc>
          <w:tcPr>
            <w:tcW w:w="2093" w:type="dxa"/>
          </w:tcPr>
          <w:p w:rsidR="00D20E2C" w:rsidRPr="0069185D" w:rsidRDefault="00C34E58" w:rsidP="00293A62">
            <w:pPr>
              <w:rPr>
                <w:color w:val="000000" w:themeColor="text1"/>
              </w:rPr>
            </w:pPr>
            <w:r>
              <w:rPr>
                <w:color w:val="000000" w:themeColor="text1"/>
              </w:rPr>
              <w:t>Brot</w:t>
            </w:r>
            <w:r w:rsidR="00D20E2C">
              <w:rPr>
                <w:color w:val="000000" w:themeColor="text1"/>
              </w:rPr>
              <w:t>her of the More Famous Jack</w:t>
            </w:r>
          </w:p>
        </w:tc>
        <w:tc>
          <w:tcPr>
            <w:tcW w:w="1843" w:type="dxa"/>
          </w:tcPr>
          <w:p w:rsidR="00D20E2C" w:rsidRPr="0069185D" w:rsidRDefault="00D20E2C" w:rsidP="00293A62">
            <w:pPr>
              <w:rPr>
                <w:color w:val="000000" w:themeColor="text1"/>
              </w:rPr>
            </w:pPr>
            <w:r>
              <w:rPr>
                <w:color w:val="000000" w:themeColor="text1"/>
              </w:rPr>
              <w:t xml:space="preserve">Barbara </w:t>
            </w:r>
            <w:proofErr w:type="spellStart"/>
            <w:r>
              <w:rPr>
                <w:color w:val="000000" w:themeColor="text1"/>
              </w:rPr>
              <w:t>Trapido</w:t>
            </w:r>
            <w:proofErr w:type="spellEnd"/>
          </w:p>
        </w:tc>
        <w:tc>
          <w:tcPr>
            <w:tcW w:w="1559" w:type="dxa"/>
          </w:tcPr>
          <w:p w:rsidR="00D20E2C" w:rsidRPr="0069185D" w:rsidRDefault="00C34E58" w:rsidP="00293A62">
            <w:pPr>
              <w:rPr>
                <w:color w:val="000000" w:themeColor="text1"/>
              </w:rPr>
            </w:pPr>
            <w:r>
              <w:rPr>
                <w:color w:val="000000" w:themeColor="text1"/>
              </w:rPr>
              <w:t>Fiction</w:t>
            </w:r>
          </w:p>
        </w:tc>
        <w:tc>
          <w:tcPr>
            <w:tcW w:w="5103" w:type="dxa"/>
          </w:tcPr>
          <w:p w:rsidR="00D20E2C" w:rsidRPr="00435943" w:rsidRDefault="00C34E58" w:rsidP="00293A62">
            <w:r>
              <w:t>A highly acclaimed book that is said to redefine the ‘coming-of-age’ genre</w:t>
            </w:r>
          </w:p>
        </w:tc>
      </w:tr>
    </w:tbl>
    <w:p w:rsidR="00FE03C7" w:rsidRDefault="00FE03C7" w:rsidP="00984CE2">
      <w:pPr>
        <w:jc w:val="both"/>
      </w:pPr>
    </w:p>
    <w:p w:rsidR="007E1C02" w:rsidRPr="007E1C02" w:rsidRDefault="007E1C02" w:rsidP="00984CE2">
      <w:pPr>
        <w:jc w:val="both"/>
        <w:rPr>
          <w:b/>
          <w:u w:val="single"/>
        </w:rPr>
      </w:pPr>
    </w:p>
    <w:tbl>
      <w:tblPr>
        <w:tblpPr w:leftFromText="180" w:rightFromText="180" w:horzAnchor="page" w:tblpX="491" w:tblpY="270"/>
        <w:tblW w:w="111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02"/>
        <w:gridCol w:w="2005"/>
        <w:gridCol w:w="1773"/>
        <w:gridCol w:w="5074"/>
      </w:tblGrid>
      <w:tr w:rsidR="0083308C" w:rsidRPr="007E1408" w:rsidTr="0083308C">
        <w:trPr>
          <w:trHeight w:val="406"/>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jc w:val="center"/>
              <w:rPr>
                <w:rFonts w:asciiTheme="minorHAnsi" w:hAnsiTheme="minorHAnsi" w:cstheme="minorHAnsi"/>
                <w:sz w:val="22"/>
                <w:szCs w:val="22"/>
              </w:rPr>
            </w:pPr>
            <w:r w:rsidRPr="007E1408">
              <w:rPr>
                <w:rFonts w:asciiTheme="minorHAnsi" w:hAnsiTheme="minorHAnsi" w:cstheme="minorHAnsi"/>
                <w:b/>
                <w:bCs/>
                <w:sz w:val="22"/>
                <w:szCs w:val="22"/>
              </w:rPr>
              <w:lastRenderedPageBreak/>
              <w:t>Title</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jc w:val="center"/>
              <w:rPr>
                <w:rFonts w:asciiTheme="minorHAnsi" w:hAnsiTheme="minorHAnsi" w:cstheme="minorHAnsi"/>
                <w:sz w:val="22"/>
                <w:szCs w:val="22"/>
              </w:rPr>
            </w:pPr>
            <w:r w:rsidRPr="007E1408">
              <w:rPr>
                <w:rFonts w:asciiTheme="minorHAnsi" w:hAnsiTheme="minorHAnsi" w:cstheme="minorHAnsi"/>
                <w:b/>
                <w:bCs/>
                <w:sz w:val="22"/>
                <w:szCs w:val="22"/>
              </w:rPr>
              <w:t>Author</w:t>
            </w:r>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jc w:val="center"/>
              <w:rPr>
                <w:rFonts w:asciiTheme="minorHAnsi" w:hAnsiTheme="minorHAnsi" w:cstheme="minorHAnsi"/>
                <w:sz w:val="22"/>
                <w:szCs w:val="22"/>
              </w:rPr>
            </w:pPr>
            <w:r w:rsidRPr="007E1408">
              <w:rPr>
                <w:rFonts w:asciiTheme="minorHAnsi" w:hAnsiTheme="minorHAnsi" w:cstheme="minorHAnsi"/>
                <w:b/>
                <w:bCs/>
                <w:sz w:val="22"/>
                <w:szCs w:val="22"/>
              </w:rPr>
              <w:t>Genre</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jc w:val="center"/>
              <w:rPr>
                <w:rFonts w:asciiTheme="minorHAnsi" w:hAnsiTheme="minorHAnsi" w:cstheme="minorHAnsi"/>
                <w:sz w:val="22"/>
                <w:szCs w:val="22"/>
              </w:rPr>
            </w:pPr>
            <w:r w:rsidRPr="007E1408">
              <w:rPr>
                <w:rFonts w:asciiTheme="minorHAnsi" w:hAnsiTheme="minorHAnsi" w:cstheme="minorHAnsi"/>
                <w:b/>
                <w:bCs/>
                <w:sz w:val="22"/>
                <w:szCs w:val="22"/>
              </w:rPr>
              <w:t>Synopsis</w:t>
            </w:r>
          </w:p>
        </w:tc>
      </w:tr>
      <w:tr w:rsidR="0083308C" w:rsidRPr="007E1408" w:rsidTr="0083308C">
        <w:trPr>
          <w:trHeight w:val="901"/>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The Book Thief</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Markus </w:t>
            </w:r>
            <w:proofErr w:type="spellStart"/>
            <w:r w:rsidRPr="007E1408">
              <w:rPr>
                <w:rFonts w:asciiTheme="minorHAnsi" w:hAnsiTheme="minorHAnsi" w:cstheme="minorHAnsi"/>
                <w:color w:val="000000" w:themeColor="text1"/>
                <w:sz w:val="22"/>
                <w:szCs w:val="22"/>
              </w:rPr>
              <w:t>Zusak</w:t>
            </w:r>
            <w:proofErr w:type="spellEnd"/>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Historical Fiction</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Narrated by ‘death’ the story follows a young evacuee in Nazi Germany and a tale of the people she meets!</w:t>
            </w:r>
          </w:p>
        </w:tc>
      </w:tr>
      <w:tr w:rsidR="0083308C" w:rsidRPr="007E1408" w:rsidTr="0083308C">
        <w:trPr>
          <w:trHeight w:val="893"/>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Bridge of Clay</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Markus </w:t>
            </w:r>
            <w:proofErr w:type="spellStart"/>
            <w:r w:rsidRPr="007E1408">
              <w:rPr>
                <w:rFonts w:asciiTheme="minorHAnsi" w:hAnsiTheme="minorHAnsi" w:cstheme="minorHAnsi"/>
                <w:color w:val="000000" w:themeColor="text1"/>
                <w:sz w:val="22"/>
                <w:szCs w:val="22"/>
              </w:rPr>
              <w:t>Zusak</w:t>
            </w:r>
            <w:proofErr w:type="spellEnd"/>
            <w:r w:rsidRPr="007E1408">
              <w:rPr>
                <w:rFonts w:asciiTheme="minorHAnsi" w:hAnsiTheme="minorHAnsi" w:cstheme="minorHAnsi"/>
                <w:color w:val="000000" w:themeColor="text1"/>
                <w:sz w:val="22"/>
                <w:szCs w:val="22"/>
              </w:rPr>
              <w:t xml:space="preserve"> (sorry, but he’s an excellent writer and I’ve met him! A lovely person) </w:t>
            </w:r>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Fiction</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 xml:space="preserve">An emotional story about five brothers living on the poverty line in Australia, featuring some very interesting animals! </w:t>
            </w:r>
          </w:p>
        </w:tc>
      </w:tr>
      <w:tr w:rsidR="0083308C" w:rsidRPr="007E1408" w:rsidTr="0083308C">
        <w:trPr>
          <w:trHeight w:val="901"/>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Eleanor Oliphant Is Completely Fine</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Gail </w:t>
            </w:r>
            <w:proofErr w:type="spellStart"/>
            <w:r w:rsidRPr="007E1408">
              <w:rPr>
                <w:rFonts w:asciiTheme="minorHAnsi" w:hAnsiTheme="minorHAnsi" w:cstheme="minorHAnsi"/>
                <w:color w:val="000000" w:themeColor="text1"/>
                <w:sz w:val="22"/>
                <w:szCs w:val="22"/>
              </w:rPr>
              <w:t>Honeyman</w:t>
            </w:r>
            <w:proofErr w:type="spellEnd"/>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Fiction</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 xml:space="preserve">A story following a unique young woman named Eleanor. Very funny and sad both in equal measure. A must read. </w:t>
            </w:r>
          </w:p>
        </w:tc>
      </w:tr>
      <w:tr w:rsidR="0083308C" w:rsidRPr="007E1408" w:rsidTr="0083308C">
        <w:trPr>
          <w:trHeight w:val="893"/>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The </w:t>
            </w:r>
            <w:proofErr w:type="spellStart"/>
            <w:r w:rsidRPr="007E1408">
              <w:rPr>
                <w:rFonts w:asciiTheme="minorHAnsi" w:hAnsiTheme="minorHAnsi" w:cstheme="minorHAnsi"/>
                <w:color w:val="000000" w:themeColor="text1"/>
                <w:sz w:val="22"/>
                <w:szCs w:val="22"/>
              </w:rPr>
              <w:t>Immortalists</w:t>
            </w:r>
            <w:proofErr w:type="spellEnd"/>
            <w:r w:rsidRPr="007E1408">
              <w:rPr>
                <w:rFonts w:asciiTheme="minorHAnsi" w:hAnsiTheme="minorHAnsi" w:cstheme="minorHAnsi"/>
                <w:color w:val="000000" w:themeColor="text1"/>
                <w:sz w:val="22"/>
                <w:szCs w:val="22"/>
              </w:rPr>
              <w:t xml:space="preserve"> </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Chloe Benjamin </w:t>
            </w:r>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Fiction</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 xml:space="preserve">Story following four siblings who find out when they are going to die… A very interesting novel. </w:t>
            </w:r>
          </w:p>
        </w:tc>
      </w:tr>
      <w:tr w:rsidR="0083308C" w:rsidRPr="007E1408" w:rsidTr="0083308C">
        <w:trPr>
          <w:trHeight w:val="1149"/>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Animal Farm </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George Orwell</w:t>
            </w:r>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Dystopian Fiction/ Classic Fiction</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 xml:space="preserve">A group of farm animals overthrow the farmers and run their own farm. Are all animals created equal? Or are some more equal than others? </w:t>
            </w:r>
          </w:p>
        </w:tc>
      </w:tr>
      <w:tr w:rsidR="0083308C" w:rsidRPr="007E1408" w:rsidTr="0083308C">
        <w:trPr>
          <w:trHeight w:val="901"/>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I Am Malala</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Malala Yousafzai</w:t>
            </w:r>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Non Fiction </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 xml:space="preserve">The excellent autobiography written about the extraordinary life of Malala, the young girl who was shot for standing up to education. </w:t>
            </w:r>
          </w:p>
        </w:tc>
      </w:tr>
      <w:tr w:rsidR="0083308C" w:rsidRPr="007E1408" w:rsidTr="0083308C">
        <w:trPr>
          <w:trHeight w:val="893"/>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proofErr w:type="spellStart"/>
            <w:r w:rsidRPr="007E1408">
              <w:rPr>
                <w:rFonts w:asciiTheme="minorHAnsi" w:hAnsiTheme="minorHAnsi" w:cstheme="minorHAnsi"/>
                <w:color w:val="000000" w:themeColor="text1"/>
                <w:sz w:val="22"/>
                <w:szCs w:val="22"/>
              </w:rPr>
              <w:t>Colorless</w:t>
            </w:r>
            <w:proofErr w:type="spellEnd"/>
            <w:r w:rsidRPr="007E1408">
              <w:rPr>
                <w:rFonts w:asciiTheme="minorHAnsi" w:hAnsiTheme="minorHAnsi" w:cstheme="minorHAnsi"/>
                <w:color w:val="000000" w:themeColor="text1"/>
                <w:sz w:val="22"/>
                <w:szCs w:val="22"/>
              </w:rPr>
              <w:t xml:space="preserve"> </w:t>
            </w:r>
            <w:proofErr w:type="spellStart"/>
            <w:r w:rsidRPr="007E1408">
              <w:rPr>
                <w:rFonts w:asciiTheme="minorHAnsi" w:hAnsiTheme="minorHAnsi" w:cstheme="minorHAnsi"/>
                <w:color w:val="000000" w:themeColor="text1"/>
                <w:sz w:val="22"/>
                <w:szCs w:val="22"/>
              </w:rPr>
              <w:t>Tsukuru</w:t>
            </w:r>
            <w:proofErr w:type="spellEnd"/>
            <w:r w:rsidRPr="007E1408">
              <w:rPr>
                <w:rFonts w:asciiTheme="minorHAnsi" w:hAnsiTheme="minorHAnsi" w:cstheme="minorHAnsi"/>
                <w:color w:val="000000" w:themeColor="text1"/>
                <w:sz w:val="22"/>
                <w:szCs w:val="22"/>
              </w:rPr>
              <w:t xml:space="preserve"> </w:t>
            </w:r>
            <w:proofErr w:type="spellStart"/>
            <w:r w:rsidRPr="007E1408">
              <w:rPr>
                <w:rFonts w:asciiTheme="minorHAnsi" w:hAnsiTheme="minorHAnsi" w:cstheme="minorHAnsi"/>
                <w:color w:val="000000" w:themeColor="text1"/>
                <w:sz w:val="22"/>
                <w:szCs w:val="22"/>
              </w:rPr>
              <w:t>Tazaki</w:t>
            </w:r>
            <w:proofErr w:type="spellEnd"/>
            <w:r w:rsidRPr="007E1408">
              <w:rPr>
                <w:rFonts w:asciiTheme="minorHAnsi" w:hAnsiTheme="minorHAnsi" w:cstheme="minorHAnsi"/>
                <w:color w:val="000000" w:themeColor="text1"/>
                <w:sz w:val="22"/>
                <w:szCs w:val="22"/>
              </w:rPr>
              <w:t xml:space="preserve"> and His Years of Pilgrimage</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Haruki Murakami </w:t>
            </w:r>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Fiction</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 xml:space="preserve">From an excellent Japanese author comes the story of a very tight knit group of friends and sudden distancing. What did he do to make them all ignore him? </w:t>
            </w:r>
          </w:p>
        </w:tc>
      </w:tr>
      <w:tr w:rsidR="0083308C" w:rsidRPr="007E1408" w:rsidTr="0083308C">
        <w:trPr>
          <w:trHeight w:val="901"/>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The Curious Incident of the Dog in the Night-time </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222222"/>
                <w:sz w:val="22"/>
                <w:szCs w:val="22"/>
                <w:shd w:val="clear" w:color="auto" w:fill="FFFFFF"/>
              </w:rPr>
              <w:t>Mark Haddon</w:t>
            </w:r>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Fiction</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 xml:space="preserve">A book featuring a very interesting outlook on life from young Christopher. A story about a dog, car colours and facing your fears. </w:t>
            </w:r>
          </w:p>
        </w:tc>
      </w:tr>
      <w:tr w:rsidR="0083308C" w:rsidRPr="007E1408" w:rsidTr="0083308C">
        <w:trPr>
          <w:trHeight w:val="654"/>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The Lonely Londoners</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 xml:space="preserve">Sam </w:t>
            </w:r>
            <w:proofErr w:type="spellStart"/>
            <w:r w:rsidRPr="007E1408">
              <w:rPr>
                <w:rFonts w:asciiTheme="minorHAnsi" w:hAnsiTheme="minorHAnsi" w:cstheme="minorHAnsi"/>
                <w:color w:val="000000" w:themeColor="text1"/>
                <w:sz w:val="22"/>
                <w:szCs w:val="22"/>
              </w:rPr>
              <w:t>Selvon</w:t>
            </w:r>
            <w:proofErr w:type="spellEnd"/>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Fiction</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 xml:space="preserve">A book documenting the migration of immigrants into London. A book written in accents! Very interesting. </w:t>
            </w:r>
          </w:p>
        </w:tc>
      </w:tr>
      <w:tr w:rsidR="0083308C" w:rsidRPr="007E1408" w:rsidTr="0083308C">
        <w:trPr>
          <w:trHeight w:val="893"/>
        </w:trPr>
        <w:tc>
          <w:tcPr>
            <w:tcW w:w="2302"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Trainspotting</w:t>
            </w:r>
          </w:p>
        </w:tc>
        <w:tc>
          <w:tcPr>
            <w:tcW w:w="2005"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Irvine Welsh</w:t>
            </w:r>
          </w:p>
        </w:tc>
        <w:tc>
          <w:tcPr>
            <w:tcW w:w="1773"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color w:val="000000" w:themeColor="text1"/>
                <w:sz w:val="22"/>
                <w:szCs w:val="22"/>
              </w:rPr>
              <w:t>Fiction</w:t>
            </w:r>
          </w:p>
        </w:tc>
        <w:tc>
          <w:tcPr>
            <w:tcW w:w="5074" w:type="dxa"/>
            <w:tcBorders>
              <w:top w:val="single" w:sz="4" w:space="0" w:color="auto"/>
              <w:left w:val="single" w:sz="4" w:space="0" w:color="auto"/>
              <w:bottom w:val="single" w:sz="4" w:space="0" w:color="auto"/>
              <w:right w:val="single" w:sz="4" w:space="0" w:color="auto"/>
            </w:tcBorders>
            <w:vAlign w:val="center"/>
            <w:hideMark/>
          </w:tcPr>
          <w:p w:rsidR="0083308C" w:rsidRPr="007E1408" w:rsidRDefault="0083308C" w:rsidP="00EC2FF8">
            <w:pPr>
              <w:pStyle w:val="NormalWeb"/>
              <w:spacing w:after="200" w:line="276" w:lineRule="auto"/>
              <w:rPr>
                <w:rFonts w:asciiTheme="minorHAnsi" w:hAnsiTheme="minorHAnsi" w:cstheme="minorHAnsi"/>
                <w:sz w:val="22"/>
                <w:szCs w:val="22"/>
              </w:rPr>
            </w:pPr>
            <w:r w:rsidRPr="007E1408">
              <w:rPr>
                <w:rFonts w:asciiTheme="minorHAnsi" w:hAnsiTheme="minorHAnsi" w:cstheme="minorHAnsi"/>
                <w:sz w:val="22"/>
                <w:szCs w:val="22"/>
              </w:rPr>
              <w:t>This book made me gasp out loud in a train carriage full of people, full of insane stories and some very strong Scottish accents! </w:t>
            </w:r>
          </w:p>
        </w:tc>
      </w:tr>
    </w:tbl>
    <w:p w:rsidR="000C574F" w:rsidRDefault="0083308C" w:rsidP="00984CE2">
      <w:pPr>
        <w:jc w:val="both"/>
        <w:rPr>
          <w:rFonts w:cstheme="minorHAnsi"/>
          <w:b/>
          <w:u w:val="single"/>
        </w:rPr>
      </w:pPr>
      <w:r w:rsidRPr="007E1408">
        <w:rPr>
          <w:rFonts w:cstheme="minorHAnsi"/>
          <w:b/>
          <w:u w:val="single"/>
        </w:rPr>
        <w:t>Miss Harris</w:t>
      </w:r>
    </w:p>
    <w:p w:rsidR="007E1408" w:rsidRDefault="007E1408"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E803AD" w:rsidRDefault="00E803AD" w:rsidP="00984CE2">
      <w:pPr>
        <w:jc w:val="both"/>
        <w:rPr>
          <w:rFonts w:cstheme="minorHAnsi"/>
          <w:b/>
          <w:u w:val="single"/>
        </w:rPr>
      </w:pPr>
      <w:r>
        <w:rPr>
          <w:rFonts w:cstheme="minorHAnsi"/>
          <w:b/>
          <w:u w:val="single"/>
        </w:rPr>
        <w:lastRenderedPageBreak/>
        <w:t>Mr Collyer</w:t>
      </w:r>
    </w:p>
    <w:tbl>
      <w:tblPr>
        <w:tblW w:w="0" w:type="auto"/>
        <w:tblLook w:val="04A0" w:firstRow="1" w:lastRow="0" w:firstColumn="1" w:lastColumn="0" w:noHBand="0" w:noVBand="1"/>
      </w:tblPr>
      <w:tblGrid>
        <w:gridCol w:w="1884"/>
        <w:gridCol w:w="1586"/>
        <w:gridCol w:w="1586"/>
        <w:gridCol w:w="5400"/>
      </w:tblGrid>
      <w:tr w:rsidR="00E803AD" w:rsidTr="00E803AD">
        <w:trPr>
          <w:trHeight w:val="408"/>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Title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Author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Genre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Synopsis </w:t>
            </w:r>
          </w:p>
        </w:tc>
      </w:tr>
      <w:tr w:rsidR="00E803AD" w:rsidTr="00E803AD">
        <w:trPr>
          <w:trHeight w:val="844"/>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The Lord of the Rings </w:t>
            </w:r>
            <w:r>
              <w:rPr>
                <w:rFonts w:ascii="Calibri" w:hAnsi="Calibri" w:cs="Calibri"/>
                <w:sz w:val="22"/>
                <w:szCs w:val="22"/>
              </w:rPr>
              <w:t>(1954-1955)</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J.R.R Tolkien</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b/>
                <w:bCs/>
                <w:sz w:val="22"/>
                <w:szCs w:val="22"/>
              </w:rPr>
              <w:t>Fantasy</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sz w:val="22"/>
                <w:szCs w:val="22"/>
              </w:rPr>
              <w:t>A group of nine humans, elves, dwarves and hobbits set out on a quest to destroy a magic ring.</w:t>
            </w:r>
          </w:p>
        </w:tc>
      </w:tr>
      <w:tr w:rsidR="00E803AD" w:rsidTr="00E803AD">
        <w:trPr>
          <w:trHeight w:val="1201"/>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The Hobbit </w:t>
            </w:r>
            <w:r>
              <w:rPr>
                <w:rFonts w:ascii="Calibri" w:hAnsi="Calibri" w:cs="Calibri"/>
                <w:sz w:val="22"/>
                <w:szCs w:val="22"/>
              </w:rPr>
              <w:t>(1937)</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J.R.R Tolkien</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b/>
                <w:bCs/>
                <w:sz w:val="22"/>
                <w:szCs w:val="22"/>
              </w:rPr>
              <w:t>Fantasy</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sz w:val="22"/>
                <w:szCs w:val="22"/>
              </w:rPr>
              <w:t>A reluctant hobbit is forced to go on a quest to take back a group of dwarves’ mountain home. </w:t>
            </w:r>
          </w:p>
        </w:tc>
      </w:tr>
      <w:tr w:rsidR="00E803AD" w:rsidTr="00E803AD">
        <w:trPr>
          <w:trHeight w:val="2395"/>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The City and the City </w:t>
            </w:r>
            <w:r>
              <w:rPr>
                <w:rFonts w:ascii="Calibri" w:hAnsi="Calibri" w:cs="Calibri"/>
                <w:sz w:val="22"/>
                <w:szCs w:val="22"/>
              </w:rPr>
              <w:t>(2009)</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 xml:space="preserve">China </w:t>
            </w:r>
            <w:proofErr w:type="spellStart"/>
            <w:r>
              <w:rPr>
                <w:rFonts w:ascii="Calibri" w:hAnsi="Calibri" w:cs="Calibri"/>
                <w:sz w:val="22"/>
                <w:szCs w:val="22"/>
              </w:rPr>
              <w:t>Miéville</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b/>
                <w:bCs/>
                <w:sz w:val="22"/>
                <w:szCs w:val="22"/>
              </w:rPr>
              <w:t xml:space="preserve">New Weird </w:t>
            </w:r>
            <w:r>
              <w:rPr>
                <w:rFonts w:ascii="Calibri" w:hAnsi="Calibri" w:cs="Calibri"/>
                <w:sz w:val="22"/>
                <w:szCs w:val="22"/>
              </w:rPr>
              <w:t>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color w:val="333333"/>
                <w:sz w:val="22"/>
                <w:szCs w:val="22"/>
              </w:rPr>
              <w:t xml:space="preserve">The body of a murdered woman is discovered in the crumbling European city of </w:t>
            </w:r>
            <w:proofErr w:type="spellStart"/>
            <w:r>
              <w:rPr>
                <w:rFonts w:ascii="Calibri" w:hAnsi="Calibri" w:cs="Calibri"/>
                <w:color w:val="333333"/>
                <w:sz w:val="22"/>
                <w:szCs w:val="22"/>
              </w:rPr>
              <w:t>Besźel</w:t>
            </w:r>
            <w:proofErr w:type="spellEnd"/>
            <w:r>
              <w:rPr>
                <w:rFonts w:ascii="Calibri" w:hAnsi="Calibri" w:cs="Calibri"/>
                <w:color w:val="333333"/>
                <w:sz w:val="22"/>
                <w:szCs w:val="22"/>
              </w:rPr>
              <w:t>.</w:t>
            </w:r>
            <w:r>
              <w:rPr>
                <w:rFonts w:ascii="Calibri" w:hAnsi="Calibri" w:cs="Calibri"/>
                <w:sz w:val="22"/>
                <w:szCs w:val="22"/>
              </w:rPr>
              <w:t xml:space="preserve"> To solve the crime, </w:t>
            </w:r>
            <w:r>
              <w:rPr>
                <w:color w:val="333333"/>
              </w:rPr>
              <w:t xml:space="preserve">Inspector </w:t>
            </w:r>
            <w:proofErr w:type="spellStart"/>
            <w:r>
              <w:rPr>
                <w:color w:val="333333"/>
              </w:rPr>
              <w:t>Tyador</w:t>
            </w:r>
            <w:proofErr w:type="spellEnd"/>
            <w:r>
              <w:rPr>
                <w:color w:val="333333"/>
              </w:rPr>
              <w:t xml:space="preserve"> </w:t>
            </w:r>
            <w:proofErr w:type="spellStart"/>
            <w:r>
              <w:rPr>
                <w:color w:val="333333"/>
              </w:rPr>
              <w:t>Borlú</w:t>
            </w:r>
            <w:proofErr w:type="spellEnd"/>
            <w:r>
              <w:rPr>
                <w:color w:val="333333"/>
              </w:rPr>
              <w:t xml:space="preserve"> must travel to a city that is a rival of his own. </w:t>
            </w:r>
          </w:p>
        </w:tc>
      </w:tr>
      <w:tr w:rsidR="00E803AD" w:rsidTr="00E803AD">
        <w:trPr>
          <w:trHeight w:val="408"/>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Death and the Penguin </w:t>
            </w:r>
            <w:r>
              <w:rPr>
                <w:rFonts w:ascii="Calibri" w:hAnsi="Calibri" w:cs="Calibri"/>
                <w:sz w:val="22"/>
                <w:szCs w:val="22"/>
              </w:rPr>
              <w:t>(1996)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 xml:space="preserve">Andrey </w:t>
            </w:r>
            <w:proofErr w:type="spellStart"/>
            <w:r>
              <w:rPr>
                <w:rFonts w:ascii="Calibri" w:hAnsi="Calibri" w:cs="Calibri"/>
                <w:sz w:val="22"/>
                <w:szCs w:val="22"/>
              </w:rPr>
              <w:t>Kurkov</w:t>
            </w:r>
            <w:proofErr w:type="spellEnd"/>
            <w:r>
              <w:rPr>
                <w:rFonts w:ascii="Calibri" w:hAnsi="Calibri" w:cs="Calibri"/>
                <w:sz w:val="22"/>
                <w:szCs w:val="22"/>
              </w:rPr>
              <w:t>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b/>
                <w:bCs/>
                <w:sz w:val="22"/>
                <w:szCs w:val="22"/>
              </w:rPr>
              <w:t>Satire / surrealism</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 xml:space="preserve">Follows the life of a young writer, Viktor, and his pet penguin, </w:t>
            </w:r>
            <w:proofErr w:type="spellStart"/>
            <w:r>
              <w:rPr>
                <w:rFonts w:ascii="Calibri" w:hAnsi="Calibri" w:cs="Calibri"/>
                <w:sz w:val="22"/>
                <w:szCs w:val="22"/>
              </w:rPr>
              <w:t>Misha</w:t>
            </w:r>
            <w:proofErr w:type="spellEnd"/>
            <w:r>
              <w:rPr>
                <w:rFonts w:ascii="Calibri" w:hAnsi="Calibri" w:cs="Calibri"/>
                <w:sz w:val="22"/>
                <w:szCs w:val="22"/>
              </w:rPr>
              <w:t xml:space="preserve"> in post-Soviet Ukraine. Viktor is asked to write obituaries for people who have not died yet. He becomes suspicious when the list of people he has written obituaries for, begin to die.</w:t>
            </w:r>
          </w:p>
        </w:tc>
      </w:tr>
      <w:tr w:rsidR="00E803AD" w:rsidTr="00E803AD">
        <w:trPr>
          <w:trHeight w:val="382"/>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The Godfather </w:t>
            </w:r>
            <w:r>
              <w:rPr>
                <w:rFonts w:ascii="Calibri" w:hAnsi="Calibri" w:cs="Calibri"/>
                <w:sz w:val="22"/>
                <w:szCs w:val="22"/>
              </w:rPr>
              <w:t>(1969)</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 xml:space="preserve">Mario </w:t>
            </w:r>
            <w:proofErr w:type="spellStart"/>
            <w:r>
              <w:rPr>
                <w:rFonts w:ascii="Calibri" w:hAnsi="Calibri" w:cs="Calibri"/>
                <w:sz w:val="22"/>
                <w:szCs w:val="22"/>
              </w:rPr>
              <w:t>Puzo</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b/>
                <w:bCs/>
                <w:sz w:val="22"/>
                <w:szCs w:val="22"/>
              </w:rPr>
              <w:t>Crime</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sz w:val="22"/>
                <w:szCs w:val="22"/>
              </w:rPr>
              <w:t>Follows the Corleone crime family after their head, Vito Corleone, is shot by men working for a drug dealer. </w:t>
            </w:r>
          </w:p>
        </w:tc>
      </w:tr>
      <w:tr w:rsidR="00E803AD" w:rsidTr="00E803AD">
        <w:trPr>
          <w:trHeight w:val="408"/>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The Curious Incident of the Dog in the Night-Time </w:t>
            </w:r>
            <w:r>
              <w:rPr>
                <w:rFonts w:ascii="Calibri" w:hAnsi="Calibri" w:cs="Calibri"/>
                <w:sz w:val="22"/>
                <w:szCs w:val="22"/>
              </w:rPr>
              <w:t>(2003)</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Mark Haddon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b/>
                <w:bCs/>
                <w:sz w:val="22"/>
                <w:szCs w:val="22"/>
              </w:rPr>
              <w:t>Mystery</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sz w:val="22"/>
                <w:szCs w:val="22"/>
              </w:rPr>
              <w:t>Charts the attempts of Christopher Boone, a boy with severe Asperger syndrome, to find out who killed his neighbour’s dog, Wellington. </w:t>
            </w:r>
          </w:p>
        </w:tc>
      </w:tr>
      <w:tr w:rsidR="00E803AD" w:rsidTr="00E803AD">
        <w:trPr>
          <w:trHeight w:val="408"/>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Watchmen </w:t>
            </w:r>
            <w:r>
              <w:rPr>
                <w:rFonts w:ascii="Calibri" w:hAnsi="Calibri" w:cs="Calibri"/>
                <w:sz w:val="22"/>
                <w:szCs w:val="22"/>
              </w:rPr>
              <w:t>(1986-1987)</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Alan Moore and Dave Gibbons</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b/>
                <w:bCs/>
                <w:sz w:val="22"/>
                <w:szCs w:val="22"/>
              </w:rPr>
              <w:t>Graphic novel/comic book.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color w:val="222222"/>
                <w:sz w:val="22"/>
                <w:szCs w:val="22"/>
              </w:rPr>
              <w:t>In an alternate 1985 America, costumed superheroes are part of everyday life. When one of his former comrades is murdered, masked vigilante Rorschach uncovers a plot to kill and discredit all past and present superheroes. </w:t>
            </w:r>
          </w:p>
        </w:tc>
      </w:tr>
      <w:tr w:rsidR="00E803AD" w:rsidTr="00E803AD">
        <w:trPr>
          <w:trHeight w:val="382"/>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Carrie </w:t>
            </w:r>
            <w:r>
              <w:rPr>
                <w:rFonts w:ascii="Calibri" w:hAnsi="Calibri" w:cs="Calibri"/>
                <w:sz w:val="22"/>
                <w:szCs w:val="22"/>
              </w:rPr>
              <w:t>(1974)</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Stephen King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b/>
                <w:bCs/>
                <w:sz w:val="22"/>
                <w:szCs w:val="22"/>
              </w:rPr>
              <w:t>Horror</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sz w:val="22"/>
                <w:szCs w:val="22"/>
              </w:rPr>
              <w:t>A girl being bullied develops telekinetic powers and extracts revenge on those bulling her.  </w:t>
            </w:r>
          </w:p>
        </w:tc>
      </w:tr>
      <w:tr w:rsidR="00E803AD" w:rsidTr="00E803AD">
        <w:trPr>
          <w:trHeight w:val="382"/>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Please Don’t Come Back From the Moon </w:t>
            </w:r>
            <w:r>
              <w:rPr>
                <w:rFonts w:ascii="Calibri" w:hAnsi="Calibri" w:cs="Calibri"/>
                <w:sz w:val="22"/>
                <w:szCs w:val="22"/>
              </w:rPr>
              <w:t>(2005)</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 xml:space="preserve">Dean </w:t>
            </w:r>
            <w:proofErr w:type="spellStart"/>
            <w:r>
              <w:rPr>
                <w:rFonts w:ascii="Calibri" w:hAnsi="Calibri" w:cs="Calibri"/>
                <w:sz w:val="22"/>
                <w:szCs w:val="22"/>
              </w:rPr>
              <w:t>Bakopoulos</w:t>
            </w:r>
            <w:proofErr w:type="spellEnd"/>
            <w:r>
              <w:rPr>
                <w:rFonts w:ascii="Calibri" w:hAnsi="Calibri" w:cs="Calibri"/>
                <w:sz w:val="22"/>
                <w:szCs w:val="22"/>
              </w:rPr>
              <w:t> </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b/>
                <w:bCs/>
                <w:sz w:val="22"/>
                <w:szCs w:val="22"/>
              </w:rPr>
              <w:t>Magic Realism</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jc w:val="both"/>
            </w:pPr>
            <w:r>
              <w:rPr>
                <w:rFonts w:ascii="Calibri" w:hAnsi="Calibri" w:cs="Calibri"/>
                <w:sz w:val="22"/>
                <w:szCs w:val="22"/>
              </w:rPr>
              <w:t>In a rust-belt community affected by deindustrialisation and unemployment, fathers begin abandoning their families. </w:t>
            </w:r>
          </w:p>
        </w:tc>
      </w:tr>
      <w:tr w:rsidR="00E803AD" w:rsidTr="00E803AD">
        <w:trPr>
          <w:trHeight w:val="770"/>
        </w:trPr>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i/>
                <w:iCs/>
                <w:sz w:val="22"/>
                <w:szCs w:val="22"/>
              </w:rPr>
              <w:t xml:space="preserve">A Game of Thrones </w:t>
            </w:r>
            <w:r>
              <w:rPr>
                <w:rFonts w:ascii="Calibri" w:hAnsi="Calibri" w:cs="Calibri"/>
                <w:sz w:val="22"/>
                <w:szCs w:val="22"/>
              </w:rPr>
              <w:t>(1996)</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George R. R. Martin</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b/>
                <w:bCs/>
                <w:sz w:val="22"/>
                <w:szCs w:val="22"/>
              </w:rPr>
              <w:t>Fantasy</w:t>
            </w:r>
          </w:p>
        </w:tc>
        <w:tc>
          <w:tcPr>
            <w:tcW w:w="0" w:type="auto"/>
            <w:tcBorders>
              <w:top w:val="single" w:sz="4" w:space="0" w:color="000000"/>
              <w:left w:val="single" w:sz="4" w:space="0" w:color="000000"/>
              <w:bottom w:val="single" w:sz="4" w:space="0" w:color="000000"/>
              <w:right w:val="single" w:sz="4" w:space="0" w:color="000000"/>
            </w:tcBorders>
            <w:hideMark/>
          </w:tcPr>
          <w:p w:rsidR="00E803AD" w:rsidRDefault="00E803AD">
            <w:pPr>
              <w:pStyle w:val="NormalWeb"/>
              <w:spacing w:before="0" w:beforeAutospacing="0" w:after="0" w:afterAutospacing="0"/>
            </w:pPr>
            <w:r>
              <w:rPr>
                <w:rFonts w:ascii="Calibri" w:hAnsi="Calibri" w:cs="Calibri"/>
                <w:sz w:val="22"/>
                <w:szCs w:val="22"/>
              </w:rPr>
              <w:t>Follows the Stark family in their dealings with conspiracy and court politics in the Seven Kingdoms of Westeros. </w:t>
            </w:r>
          </w:p>
        </w:tc>
      </w:tr>
    </w:tbl>
    <w:p w:rsidR="00E803AD" w:rsidRDefault="00E803AD" w:rsidP="00984CE2">
      <w:pPr>
        <w:jc w:val="both"/>
        <w:rPr>
          <w:rFonts w:cstheme="minorHAnsi"/>
          <w:b/>
          <w:u w:val="single"/>
        </w:rPr>
      </w:pPr>
    </w:p>
    <w:p w:rsidR="00E803AD" w:rsidRDefault="00E803AD"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E803AD" w:rsidRDefault="00E803AD" w:rsidP="00984CE2">
      <w:pPr>
        <w:jc w:val="both"/>
        <w:rPr>
          <w:rFonts w:cstheme="minorHAnsi"/>
          <w:b/>
          <w:u w:val="single"/>
        </w:rPr>
      </w:pPr>
      <w:r>
        <w:rPr>
          <w:rFonts w:cstheme="minorHAnsi"/>
          <w:b/>
          <w:u w:val="single"/>
        </w:rPr>
        <w:lastRenderedPageBreak/>
        <w:t>Mrs Bridges</w:t>
      </w:r>
    </w:p>
    <w:p w:rsidR="00E803AD" w:rsidRDefault="00E803AD" w:rsidP="00984CE2">
      <w:pPr>
        <w:jc w:val="both"/>
        <w:rPr>
          <w:rFonts w:cstheme="minorHAnsi"/>
          <w:b/>
          <w:u w:val="single"/>
        </w:rPr>
      </w:pPr>
    </w:p>
    <w:tbl>
      <w:tblPr>
        <w:tblStyle w:val="TableGrid"/>
        <w:tblpPr w:leftFromText="180" w:rightFromText="180" w:vertAnchor="page" w:horzAnchor="margin" w:tblpY="1513"/>
        <w:tblW w:w="10201" w:type="dxa"/>
        <w:tblLook w:val="04A0" w:firstRow="1" w:lastRow="0" w:firstColumn="1" w:lastColumn="0" w:noHBand="0" w:noVBand="1"/>
      </w:tblPr>
      <w:tblGrid>
        <w:gridCol w:w="1126"/>
        <w:gridCol w:w="993"/>
        <w:gridCol w:w="1704"/>
        <w:gridCol w:w="6378"/>
      </w:tblGrid>
      <w:tr w:rsidR="00E803AD" w:rsidRPr="00984CE2" w:rsidTr="00E803AD">
        <w:trPr>
          <w:trHeight w:val="416"/>
        </w:trPr>
        <w:tc>
          <w:tcPr>
            <w:tcW w:w="1126" w:type="dxa"/>
          </w:tcPr>
          <w:p w:rsidR="00E803AD" w:rsidRPr="00984CE2" w:rsidRDefault="00E803AD" w:rsidP="00EC2FF8">
            <w:pPr>
              <w:jc w:val="center"/>
              <w:rPr>
                <w:b/>
              </w:rPr>
            </w:pPr>
            <w:r w:rsidRPr="00984CE2">
              <w:rPr>
                <w:b/>
              </w:rPr>
              <w:t>Title</w:t>
            </w:r>
          </w:p>
        </w:tc>
        <w:tc>
          <w:tcPr>
            <w:tcW w:w="993" w:type="dxa"/>
          </w:tcPr>
          <w:p w:rsidR="00E803AD" w:rsidRPr="00984CE2" w:rsidRDefault="00E803AD" w:rsidP="00EC2FF8">
            <w:pPr>
              <w:jc w:val="center"/>
              <w:rPr>
                <w:b/>
              </w:rPr>
            </w:pPr>
            <w:r w:rsidRPr="00984CE2">
              <w:rPr>
                <w:b/>
              </w:rPr>
              <w:t>Author</w:t>
            </w:r>
          </w:p>
        </w:tc>
        <w:tc>
          <w:tcPr>
            <w:tcW w:w="1704" w:type="dxa"/>
          </w:tcPr>
          <w:p w:rsidR="00E803AD" w:rsidRPr="00984CE2" w:rsidRDefault="00E803AD" w:rsidP="00EC2FF8">
            <w:pPr>
              <w:jc w:val="center"/>
              <w:rPr>
                <w:b/>
              </w:rPr>
            </w:pPr>
            <w:r w:rsidRPr="00984CE2">
              <w:rPr>
                <w:b/>
              </w:rPr>
              <w:t>Genre</w:t>
            </w:r>
          </w:p>
        </w:tc>
        <w:tc>
          <w:tcPr>
            <w:tcW w:w="6378" w:type="dxa"/>
          </w:tcPr>
          <w:p w:rsidR="00E803AD" w:rsidRPr="00984CE2" w:rsidRDefault="00E803AD" w:rsidP="00EC2FF8">
            <w:pPr>
              <w:jc w:val="center"/>
              <w:rPr>
                <w:b/>
              </w:rPr>
            </w:pPr>
            <w:r w:rsidRPr="00984CE2">
              <w:rPr>
                <w:b/>
              </w:rPr>
              <w:t>Synopsis</w:t>
            </w:r>
          </w:p>
        </w:tc>
      </w:tr>
      <w:tr w:rsidR="00E803AD" w:rsidRPr="00435943" w:rsidTr="00E803AD">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The Woman in Black</w:t>
            </w:r>
          </w:p>
        </w:tc>
        <w:tc>
          <w:tcPr>
            <w:tcW w:w="993"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Susan Hill</w:t>
            </w:r>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Gothic/Horror</w:t>
            </w:r>
          </w:p>
        </w:tc>
        <w:tc>
          <w:tcPr>
            <w:tcW w:w="6378" w:type="dxa"/>
          </w:tcPr>
          <w:p w:rsidR="00E803AD" w:rsidRPr="00822194" w:rsidRDefault="00E803AD" w:rsidP="00EC2FF8">
            <w:pPr>
              <w:rPr>
                <w:rFonts w:ascii="Arial" w:hAnsi="Arial" w:cs="Arial"/>
                <w:sz w:val="16"/>
                <w:szCs w:val="16"/>
              </w:rPr>
            </w:pPr>
            <w:r w:rsidRPr="00822194">
              <w:rPr>
                <w:rFonts w:ascii="Arial" w:hAnsi="Arial" w:cs="Arial"/>
                <w:bCs/>
                <w:color w:val="222222"/>
                <w:sz w:val="16"/>
                <w:szCs w:val="16"/>
                <w:shd w:val="clear" w:color="auto" w:fill="FFFFFF"/>
              </w:rPr>
              <w:t xml:space="preserve">Arthur </w:t>
            </w:r>
            <w:proofErr w:type="spellStart"/>
            <w:r w:rsidRPr="00822194">
              <w:rPr>
                <w:rFonts w:ascii="Arial" w:hAnsi="Arial" w:cs="Arial"/>
                <w:color w:val="222222"/>
                <w:sz w:val="16"/>
                <w:szCs w:val="16"/>
                <w:shd w:val="clear" w:color="auto" w:fill="FFFFFF"/>
              </w:rPr>
              <w:t>Kipps</w:t>
            </w:r>
            <w:proofErr w:type="spellEnd"/>
            <w:r w:rsidRPr="00822194">
              <w:rPr>
                <w:rFonts w:ascii="Arial" w:hAnsi="Arial" w:cs="Arial"/>
                <w:color w:val="222222"/>
                <w:sz w:val="16"/>
                <w:szCs w:val="16"/>
                <w:shd w:val="clear" w:color="auto" w:fill="FFFFFF"/>
              </w:rPr>
              <w:t xml:space="preserve"> relates his haunting experiences at Eel Marsh House. The tale begins on Christmas Eve, when Arthur's step-children invite him to tell a ghost story. Arthur is too disturbed by his memories to share his story aloud, so he writes it down.</w:t>
            </w:r>
          </w:p>
        </w:tc>
      </w:tr>
      <w:tr w:rsidR="00E803AD" w:rsidRPr="00435943" w:rsidTr="00E803AD">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Little Women</w:t>
            </w:r>
          </w:p>
        </w:tc>
        <w:tc>
          <w:tcPr>
            <w:tcW w:w="993"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Louisa May Alcott</w:t>
            </w:r>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Romance</w:t>
            </w:r>
          </w:p>
        </w:tc>
        <w:tc>
          <w:tcPr>
            <w:tcW w:w="6378" w:type="dxa"/>
          </w:tcPr>
          <w:p w:rsidR="00E803AD" w:rsidRPr="00822194" w:rsidRDefault="00E803AD" w:rsidP="00EC2FF8">
            <w:pPr>
              <w:rPr>
                <w:rFonts w:ascii="Arial" w:hAnsi="Arial" w:cs="Arial"/>
                <w:sz w:val="16"/>
                <w:szCs w:val="16"/>
              </w:rPr>
            </w:pPr>
            <w:r w:rsidRPr="00822194">
              <w:rPr>
                <w:rFonts w:ascii="Arial" w:hAnsi="Arial" w:cs="Arial"/>
                <w:color w:val="222222"/>
                <w:sz w:val="16"/>
                <w:szCs w:val="16"/>
                <w:shd w:val="clear" w:color="auto" w:fill="FFFFFF"/>
              </w:rPr>
              <w:t>The story revolves around the lives of four sisters growing up during and after the Civil War. With their father off fighting the war, the girls face the hardships and constraints of poverty and social expectations.</w:t>
            </w:r>
          </w:p>
        </w:tc>
      </w:tr>
      <w:tr w:rsidR="00E803AD" w:rsidRPr="00435943" w:rsidTr="003C02A4">
        <w:trPr>
          <w:trHeight w:val="843"/>
        </w:trPr>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The Lovely Bones</w:t>
            </w:r>
          </w:p>
        </w:tc>
        <w:tc>
          <w:tcPr>
            <w:tcW w:w="993"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 xml:space="preserve">Alice </w:t>
            </w:r>
            <w:proofErr w:type="spellStart"/>
            <w:r w:rsidRPr="00822194">
              <w:rPr>
                <w:rFonts w:ascii="Arial" w:hAnsi="Arial" w:cs="Arial"/>
                <w:color w:val="000000" w:themeColor="text1"/>
                <w:sz w:val="16"/>
                <w:szCs w:val="16"/>
              </w:rPr>
              <w:t>Sebold</w:t>
            </w:r>
            <w:proofErr w:type="spellEnd"/>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Fiction</w:t>
            </w:r>
          </w:p>
        </w:tc>
        <w:tc>
          <w:tcPr>
            <w:tcW w:w="6378" w:type="dxa"/>
          </w:tcPr>
          <w:p w:rsidR="00E803AD" w:rsidRDefault="00E803AD" w:rsidP="00EC2FF8">
            <w:pPr>
              <w:rPr>
                <w:rFonts w:ascii="Arial" w:hAnsi="Arial" w:cs="Arial"/>
                <w:sz w:val="16"/>
                <w:szCs w:val="16"/>
              </w:rPr>
            </w:pPr>
            <w:r w:rsidRPr="00822194">
              <w:rPr>
                <w:rFonts w:ascii="Arial" w:hAnsi="Arial" w:cs="Arial"/>
                <w:sz w:val="16"/>
                <w:szCs w:val="16"/>
              </w:rPr>
              <w:t>The story of a teenage girl who, after being murdered, watches from her personal heaven as her family and friends struggle to move on with their lives while she comes to terms with her own death.</w:t>
            </w:r>
          </w:p>
          <w:p w:rsidR="003C02A4" w:rsidRPr="00822194" w:rsidRDefault="003C02A4" w:rsidP="00EC2FF8">
            <w:pPr>
              <w:rPr>
                <w:rFonts w:ascii="Arial" w:hAnsi="Arial" w:cs="Arial"/>
                <w:sz w:val="16"/>
                <w:szCs w:val="16"/>
              </w:rPr>
            </w:pPr>
          </w:p>
        </w:tc>
      </w:tr>
      <w:tr w:rsidR="00E803AD" w:rsidRPr="00435943" w:rsidTr="00E803AD">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12 Years a Slave</w:t>
            </w:r>
          </w:p>
        </w:tc>
        <w:tc>
          <w:tcPr>
            <w:tcW w:w="993"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Solomon Northup</w:t>
            </w:r>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Autobiography/ Memoir</w:t>
            </w:r>
          </w:p>
        </w:tc>
        <w:tc>
          <w:tcPr>
            <w:tcW w:w="6378" w:type="dxa"/>
          </w:tcPr>
          <w:p w:rsidR="00E803AD" w:rsidRPr="00822194" w:rsidRDefault="00E803AD" w:rsidP="00EC2FF8">
            <w:pPr>
              <w:rPr>
                <w:rFonts w:ascii="Arial" w:hAnsi="Arial" w:cs="Arial"/>
                <w:sz w:val="16"/>
                <w:szCs w:val="16"/>
              </w:rPr>
            </w:pPr>
            <w:r w:rsidRPr="00822194">
              <w:rPr>
                <w:rFonts w:ascii="Arial" w:hAnsi="Arial" w:cs="Arial"/>
                <w:sz w:val="16"/>
                <w:szCs w:val="16"/>
              </w:rPr>
              <w:t>Solomon Northup recounts his life as free black man from the North who was kidnapped and sold into Slavery in the Pre- Civil War South.</w:t>
            </w:r>
          </w:p>
        </w:tc>
      </w:tr>
      <w:tr w:rsidR="00E803AD" w:rsidRPr="00435943" w:rsidTr="00E803AD">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My Sister’s Keeper</w:t>
            </w:r>
          </w:p>
        </w:tc>
        <w:tc>
          <w:tcPr>
            <w:tcW w:w="993"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 xml:space="preserve">Jodi </w:t>
            </w:r>
            <w:proofErr w:type="spellStart"/>
            <w:r w:rsidRPr="00822194">
              <w:rPr>
                <w:rFonts w:ascii="Arial" w:hAnsi="Arial" w:cs="Arial"/>
                <w:color w:val="000000" w:themeColor="text1"/>
                <w:sz w:val="16"/>
                <w:szCs w:val="16"/>
              </w:rPr>
              <w:t>Picoult</w:t>
            </w:r>
            <w:proofErr w:type="spellEnd"/>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Fiction</w:t>
            </w:r>
          </w:p>
        </w:tc>
        <w:tc>
          <w:tcPr>
            <w:tcW w:w="6378" w:type="dxa"/>
          </w:tcPr>
          <w:p w:rsidR="00E803AD" w:rsidRPr="00822194" w:rsidRDefault="00E803AD" w:rsidP="00EC2FF8">
            <w:pPr>
              <w:rPr>
                <w:rFonts w:ascii="Arial" w:hAnsi="Arial" w:cs="Arial"/>
                <w:sz w:val="16"/>
                <w:szCs w:val="16"/>
              </w:rPr>
            </w:pPr>
            <w:r w:rsidRPr="00822194">
              <w:rPr>
                <w:rFonts w:ascii="Arial" w:hAnsi="Arial" w:cs="Arial"/>
                <w:sz w:val="16"/>
                <w:szCs w:val="16"/>
              </w:rPr>
              <w:t>It tells the story of 13 year old Anna Fitzgerald, who sues her parents for medical emancipation when she discovers she was supposed to donate a kidney to her elder sister Kate, who is gradually dying from acute leukaemia.</w:t>
            </w:r>
          </w:p>
        </w:tc>
      </w:tr>
      <w:tr w:rsidR="00E803AD" w:rsidRPr="00435943" w:rsidTr="00E803AD">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Gone Girl</w:t>
            </w:r>
          </w:p>
        </w:tc>
        <w:tc>
          <w:tcPr>
            <w:tcW w:w="993"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Gillian Flynn</w:t>
            </w:r>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Thriller</w:t>
            </w:r>
          </w:p>
        </w:tc>
        <w:tc>
          <w:tcPr>
            <w:tcW w:w="6378" w:type="dxa"/>
          </w:tcPr>
          <w:p w:rsidR="00E803AD" w:rsidRPr="00822194" w:rsidRDefault="00E803AD" w:rsidP="00EC2FF8">
            <w:pPr>
              <w:rPr>
                <w:rFonts w:ascii="Arial" w:hAnsi="Arial" w:cs="Arial"/>
                <w:sz w:val="16"/>
                <w:szCs w:val="16"/>
              </w:rPr>
            </w:pPr>
            <w:r w:rsidRPr="00822194">
              <w:rPr>
                <w:rFonts w:ascii="Arial" w:hAnsi="Arial" w:cs="Arial"/>
                <w:sz w:val="16"/>
                <w:szCs w:val="16"/>
              </w:rPr>
              <w:t>Nick and Amy present a portrait of a perfect marriage to the public. However, when Amy disappears on the couple’s fifth wedding anniversary, Nick becomes a prime suspect in her disappearance.</w:t>
            </w:r>
          </w:p>
        </w:tc>
      </w:tr>
      <w:tr w:rsidR="00E803AD" w:rsidRPr="00435943" w:rsidTr="00E803AD">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The Tattooist of Auschwitz</w:t>
            </w:r>
          </w:p>
        </w:tc>
        <w:tc>
          <w:tcPr>
            <w:tcW w:w="993"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Heather Morris</w:t>
            </w:r>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Historical Fiction</w:t>
            </w:r>
          </w:p>
        </w:tc>
        <w:tc>
          <w:tcPr>
            <w:tcW w:w="6378" w:type="dxa"/>
          </w:tcPr>
          <w:p w:rsidR="00E803AD" w:rsidRPr="00822194" w:rsidRDefault="00E803AD" w:rsidP="00EC2FF8">
            <w:pPr>
              <w:rPr>
                <w:rFonts w:ascii="Arial" w:hAnsi="Arial" w:cs="Arial"/>
                <w:sz w:val="16"/>
                <w:szCs w:val="16"/>
              </w:rPr>
            </w:pPr>
            <w:r w:rsidRPr="00822194">
              <w:rPr>
                <w:rFonts w:ascii="Arial" w:hAnsi="Arial" w:cs="Arial"/>
                <w:color w:val="181818"/>
                <w:sz w:val="16"/>
                <w:szCs w:val="16"/>
                <w:shd w:val="clear" w:color="auto" w:fill="FFFFFF"/>
              </w:rPr>
              <w:t xml:space="preserve">In April 1942, </w:t>
            </w:r>
            <w:proofErr w:type="spellStart"/>
            <w:r w:rsidRPr="00822194">
              <w:rPr>
                <w:rFonts w:ascii="Arial" w:hAnsi="Arial" w:cs="Arial"/>
                <w:color w:val="181818"/>
                <w:sz w:val="16"/>
                <w:szCs w:val="16"/>
                <w:shd w:val="clear" w:color="auto" w:fill="FFFFFF"/>
              </w:rPr>
              <w:t>Lale</w:t>
            </w:r>
            <w:proofErr w:type="spellEnd"/>
            <w:r w:rsidRPr="00822194">
              <w:rPr>
                <w:rFonts w:ascii="Arial" w:hAnsi="Arial" w:cs="Arial"/>
                <w:color w:val="181818"/>
                <w:sz w:val="16"/>
                <w:szCs w:val="16"/>
                <w:shd w:val="clear" w:color="auto" w:fill="FFFFFF"/>
              </w:rPr>
              <w:t xml:space="preserve"> </w:t>
            </w:r>
            <w:proofErr w:type="spellStart"/>
            <w:r w:rsidRPr="00822194">
              <w:rPr>
                <w:rFonts w:ascii="Arial" w:hAnsi="Arial" w:cs="Arial"/>
                <w:color w:val="181818"/>
                <w:sz w:val="16"/>
                <w:szCs w:val="16"/>
                <w:shd w:val="clear" w:color="auto" w:fill="FFFFFF"/>
              </w:rPr>
              <w:t>Sokolov</w:t>
            </w:r>
            <w:proofErr w:type="spellEnd"/>
            <w:r w:rsidRPr="00822194">
              <w:rPr>
                <w:rFonts w:ascii="Arial" w:hAnsi="Arial" w:cs="Arial"/>
                <w:color w:val="181818"/>
                <w:sz w:val="16"/>
                <w:szCs w:val="16"/>
                <w:shd w:val="clear" w:color="auto" w:fill="FFFFFF"/>
              </w:rPr>
              <w:t>, a Slovakian Jew, is forcibly transported to the concentration camps at Auschwitz-</w:t>
            </w:r>
            <w:proofErr w:type="spellStart"/>
            <w:r w:rsidRPr="00822194">
              <w:rPr>
                <w:rFonts w:ascii="Arial" w:hAnsi="Arial" w:cs="Arial"/>
                <w:color w:val="181818"/>
                <w:sz w:val="16"/>
                <w:szCs w:val="16"/>
                <w:shd w:val="clear" w:color="auto" w:fill="FFFFFF"/>
              </w:rPr>
              <w:t>Birkenau</w:t>
            </w:r>
            <w:proofErr w:type="spellEnd"/>
            <w:r w:rsidRPr="00822194">
              <w:rPr>
                <w:rFonts w:ascii="Arial" w:hAnsi="Arial" w:cs="Arial"/>
                <w:color w:val="181818"/>
                <w:sz w:val="16"/>
                <w:szCs w:val="16"/>
                <w:shd w:val="clear" w:color="auto" w:fill="FFFFFF"/>
              </w:rPr>
              <w:t>. When his captors discover that he speaks several languages, he is put to work as a tattooist, tasked with permanently marking his fellow prisoners.</w:t>
            </w:r>
          </w:p>
        </w:tc>
      </w:tr>
      <w:tr w:rsidR="00E803AD" w:rsidRPr="00435943" w:rsidTr="00E803AD">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Eleanor Oliphant is Completely Fine</w:t>
            </w:r>
          </w:p>
        </w:tc>
        <w:tc>
          <w:tcPr>
            <w:tcW w:w="993"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 xml:space="preserve">Gail </w:t>
            </w:r>
            <w:proofErr w:type="spellStart"/>
            <w:r w:rsidRPr="00822194">
              <w:rPr>
                <w:rFonts w:ascii="Arial" w:hAnsi="Arial" w:cs="Arial"/>
                <w:color w:val="000000" w:themeColor="text1"/>
                <w:sz w:val="16"/>
                <w:szCs w:val="16"/>
              </w:rPr>
              <w:t>Honeyman</w:t>
            </w:r>
            <w:proofErr w:type="spellEnd"/>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Romance/ Psychological Fiction</w:t>
            </w:r>
          </w:p>
        </w:tc>
        <w:tc>
          <w:tcPr>
            <w:tcW w:w="6378" w:type="dxa"/>
          </w:tcPr>
          <w:p w:rsidR="00E803AD" w:rsidRPr="00822194" w:rsidRDefault="00E803AD" w:rsidP="00EC2FF8">
            <w:pPr>
              <w:rPr>
                <w:rFonts w:ascii="Arial" w:hAnsi="Arial" w:cs="Arial"/>
                <w:sz w:val="16"/>
                <w:szCs w:val="16"/>
              </w:rPr>
            </w:pPr>
            <w:r w:rsidRPr="00822194">
              <w:rPr>
                <w:rFonts w:ascii="Arial" w:hAnsi="Arial" w:cs="Arial"/>
                <w:sz w:val="16"/>
                <w:szCs w:val="16"/>
              </w:rPr>
              <w:t xml:space="preserve">This </w:t>
            </w:r>
            <w:r w:rsidRPr="00822194">
              <w:rPr>
                <w:rFonts w:ascii="Arial" w:hAnsi="Arial" w:cs="Arial"/>
                <w:color w:val="222222"/>
                <w:sz w:val="16"/>
                <w:szCs w:val="16"/>
                <w:shd w:val="clear" w:color="auto" w:fill="FFFFFF"/>
              </w:rPr>
              <w:t>is the story of an out-of-the-ordinary heroine whose deadpan weirdness and unconscious wit make for an irresistible journey as she realizes the only way to survive is to open your heart.</w:t>
            </w:r>
          </w:p>
        </w:tc>
      </w:tr>
      <w:tr w:rsidR="00E803AD" w:rsidRPr="00435943" w:rsidTr="00E803AD">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The Girl on The Train</w:t>
            </w:r>
          </w:p>
        </w:tc>
        <w:tc>
          <w:tcPr>
            <w:tcW w:w="993"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Paula Hawkins</w:t>
            </w:r>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Mystery/ Thriller</w:t>
            </w:r>
          </w:p>
        </w:tc>
        <w:tc>
          <w:tcPr>
            <w:tcW w:w="6378" w:type="dxa"/>
          </w:tcPr>
          <w:p w:rsidR="00E803AD" w:rsidRPr="00822194" w:rsidRDefault="00E803AD" w:rsidP="00EC2FF8">
            <w:pPr>
              <w:rPr>
                <w:rFonts w:ascii="Arial" w:hAnsi="Arial" w:cs="Arial"/>
                <w:sz w:val="16"/>
                <w:szCs w:val="16"/>
              </w:rPr>
            </w:pPr>
            <w:r w:rsidRPr="00822194">
              <w:rPr>
                <w:rFonts w:ascii="Arial" w:hAnsi="Arial" w:cs="Arial"/>
                <w:sz w:val="16"/>
                <w:szCs w:val="16"/>
              </w:rPr>
              <w:t>Rachel catches the same train every morning. She knows it will wait at the same signal each time, overlooking a row of back gardens and houses. One day she sees something shocking, and in one moment everything changes.</w:t>
            </w:r>
          </w:p>
        </w:tc>
      </w:tr>
      <w:tr w:rsidR="00E803AD" w:rsidRPr="00435943" w:rsidTr="00E803AD">
        <w:tc>
          <w:tcPr>
            <w:tcW w:w="1126"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Noughts and Crosses</w:t>
            </w:r>
          </w:p>
        </w:tc>
        <w:tc>
          <w:tcPr>
            <w:tcW w:w="993" w:type="dxa"/>
          </w:tcPr>
          <w:p w:rsidR="00E803AD" w:rsidRPr="00822194" w:rsidRDefault="00E803AD" w:rsidP="00EC2FF8">
            <w:pPr>
              <w:rPr>
                <w:rFonts w:ascii="Arial" w:hAnsi="Arial" w:cs="Arial"/>
                <w:color w:val="000000" w:themeColor="text1"/>
                <w:sz w:val="16"/>
                <w:szCs w:val="16"/>
              </w:rPr>
            </w:pPr>
            <w:proofErr w:type="spellStart"/>
            <w:r w:rsidRPr="00822194">
              <w:rPr>
                <w:rFonts w:ascii="Arial" w:hAnsi="Arial" w:cs="Arial"/>
                <w:color w:val="000000" w:themeColor="text1"/>
                <w:sz w:val="16"/>
                <w:szCs w:val="16"/>
              </w:rPr>
              <w:t>Malorie</w:t>
            </w:r>
            <w:proofErr w:type="spellEnd"/>
            <w:r w:rsidRPr="00822194">
              <w:rPr>
                <w:rFonts w:ascii="Arial" w:hAnsi="Arial" w:cs="Arial"/>
                <w:color w:val="000000" w:themeColor="text1"/>
                <w:sz w:val="16"/>
                <w:szCs w:val="16"/>
              </w:rPr>
              <w:t xml:space="preserve"> Blackman</w:t>
            </w:r>
          </w:p>
        </w:tc>
        <w:tc>
          <w:tcPr>
            <w:tcW w:w="1704" w:type="dxa"/>
          </w:tcPr>
          <w:p w:rsidR="00E803AD" w:rsidRPr="00822194" w:rsidRDefault="00E803AD" w:rsidP="00EC2FF8">
            <w:pPr>
              <w:rPr>
                <w:rFonts w:ascii="Arial" w:hAnsi="Arial" w:cs="Arial"/>
                <w:color w:val="000000" w:themeColor="text1"/>
                <w:sz w:val="16"/>
                <w:szCs w:val="16"/>
              </w:rPr>
            </w:pPr>
            <w:r w:rsidRPr="00822194">
              <w:rPr>
                <w:rFonts w:ascii="Arial" w:hAnsi="Arial" w:cs="Arial"/>
                <w:color w:val="000000" w:themeColor="text1"/>
                <w:sz w:val="16"/>
                <w:szCs w:val="16"/>
              </w:rPr>
              <w:t>Dystopian Fiction</w:t>
            </w:r>
          </w:p>
        </w:tc>
        <w:tc>
          <w:tcPr>
            <w:tcW w:w="6378" w:type="dxa"/>
          </w:tcPr>
          <w:p w:rsidR="00E803AD" w:rsidRPr="00822194" w:rsidRDefault="00E803AD" w:rsidP="00EC2FF8">
            <w:pPr>
              <w:pStyle w:val="NormalWeb"/>
              <w:rPr>
                <w:rFonts w:ascii="Arial" w:hAnsi="Arial" w:cs="Arial"/>
                <w:sz w:val="16"/>
                <w:szCs w:val="16"/>
              </w:rPr>
            </w:pPr>
            <w:r w:rsidRPr="00822194">
              <w:rPr>
                <w:rFonts w:ascii="Arial" w:hAnsi="Arial" w:cs="Arial"/>
                <w:color w:val="000000"/>
                <w:spacing w:val="7"/>
                <w:sz w:val="16"/>
                <w:szCs w:val="16"/>
                <w:shd w:val="clear" w:color="auto" w:fill="FFFFFF"/>
              </w:rPr>
              <w:t>A dystopian Romeo and Juliet that makes eloquent statements about race relations and the burning passions of the teenage heart. </w:t>
            </w:r>
          </w:p>
        </w:tc>
      </w:tr>
    </w:tbl>
    <w:p w:rsidR="00E803AD" w:rsidRDefault="00E803AD" w:rsidP="00E803AD">
      <w:r>
        <w:t xml:space="preserve"> </w:t>
      </w:r>
    </w:p>
    <w:p w:rsidR="00E803AD" w:rsidRDefault="00E803AD" w:rsidP="00984CE2">
      <w:pPr>
        <w:jc w:val="both"/>
        <w:rPr>
          <w:rFonts w:cstheme="minorHAnsi"/>
          <w:b/>
          <w:u w:val="single"/>
        </w:rPr>
      </w:pPr>
    </w:p>
    <w:p w:rsidR="00E803AD" w:rsidRDefault="00E803AD" w:rsidP="00984CE2">
      <w:pPr>
        <w:jc w:val="both"/>
        <w:rPr>
          <w:rFonts w:cstheme="minorHAnsi"/>
          <w:b/>
          <w:u w:val="single"/>
        </w:rPr>
      </w:pPr>
    </w:p>
    <w:p w:rsidR="004F5CAB" w:rsidRDefault="004F5CAB"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3C02A4" w:rsidRDefault="003C02A4" w:rsidP="00984CE2">
      <w:pPr>
        <w:jc w:val="both"/>
        <w:rPr>
          <w:rFonts w:cstheme="minorHAnsi"/>
          <w:b/>
          <w:u w:val="single"/>
        </w:rPr>
      </w:pPr>
    </w:p>
    <w:p w:rsidR="004F5CAB" w:rsidRDefault="004F5CAB" w:rsidP="00984CE2">
      <w:pPr>
        <w:jc w:val="both"/>
        <w:rPr>
          <w:rFonts w:cstheme="minorHAnsi"/>
          <w:b/>
          <w:u w:val="single"/>
        </w:rPr>
      </w:pPr>
      <w:r>
        <w:rPr>
          <w:rFonts w:cstheme="minorHAnsi"/>
          <w:b/>
          <w:u w:val="single"/>
        </w:rPr>
        <w:lastRenderedPageBreak/>
        <w:t>Miss Reeve</w:t>
      </w:r>
    </w:p>
    <w:tbl>
      <w:tblPr>
        <w:tblStyle w:val="TableGrid"/>
        <w:tblW w:w="0" w:type="auto"/>
        <w:tblLook w:val="04A0" w:firstRow="1" w:lastRow="0" w:firstColumn="1" w:lastColumn="0" w:noHBand="0" w:noVBand="1"/>
      </w:tblPr>
      <w:tblGrid>
        <w:gridCol w:w="1900"/>
        <w:gridCol w:w="1623"/>
        <w:gridCol w:w="1717"/>
        <w:gridCol w:w="5103"/>
      </w:tblGrid>
      <w:tr w:rsidR="004F5CAB" w:rsidRPr="00C62FC5" w:rsidTr="003C02A4">
        <w:tc>
          <w:tcPr>
            <w:tcW w:w="1900" w:type="dxa"/>
          </w:tcPr>
          <w:p w:rsidR="004F5CAB" w:rsidRPr="00C62FC5" w:rsidRDefault="004F5CAB" w:rsidP="00EC2FF8">
            <w:pPr>
              <w:rPr>
                <w:rFonts w:ascii="Arial" w:hAnsi="Arial" w:cs="Arial"/>
                <w:b/>
                <w:color w:val="000000" w:themeColor="text1"/>
                <w:sz w:val="20"/>
                <w:szCs w:val="20"/>
              </w:rPr>
            </w:pPr>
            <w:r w:rsidRPr="00C62FC5">
              <w:rPr>
                <w:rFonts w:ascii="Arial" w:hAnsi="Arial" w:cs="Arial"/>
                <w:b/>
                <w:color w:val="000000" w:themeColor="text1"/>
                <w:sz w:val="20"/>
                <w:szCs w:val="20"/>
              </w:rPr>
              <w:t>Title</w:t>
            </w:r>
          </w:p>
        </w:tc>
        <w:tc>
          <w:tcPr>
            <w:tcW w:w="1623" w:type="dxa"/>
          </w:tcPr>
          <w:p w:rsidR="004F5CAB" w:rsidRPr="00C62FC5" w:rsidRDefault="004F5CAB" w:rsidP="00EC2FF8">
            <w:pPr>
              <w:rPr>
                <w:rFonts w:ascii="Arial" w:hAnsi="Arial" w:cs="Arial"/>
                <w:b/>
                <w:color w:val="000000" w:themeColor="text1"/>
                <w:sz w:val="20"/>
                <w:szCs w:val="20"/>
              </w:rPr>
            </w:pPr>
            <w:r w:rsidRPr="00C62FC5">
              <w:rPr>
                <w:rFonts w:ascii="Arial" w:hAnsi="Arial" w:cs="Arial"/>
                <w:b/>
                <w:color w:val="000000" w:themeColor="text1"/>
                <w:sz w:val="20"/>
                <w:szCs w:val="20"/>
              </w:rPr>
              <w:t>Author</w:t>
            </w:r>
          </w:p>
        </w:tc>
        <w:tc>
          <w:tcPr>
            <w:tcW w:w="1717" w:type="dxa"/>
          </w:tcPr>
          <w:p w:rsidR="004F5CAB" w:rsidRPr="00C62FC5" w:rsidRDefault="004F5CAB" w:rsidP="00EC2FF8">
            <w:pPr>
              <w:rPr>
                <w:rFonts w:ascii="Arial" w:hAnsi="Arial" w:cs="Arial"/>
                <w:b/>
                <w:color w:val="000000" w:themeColor="text1"/>
                <w:sz w:val="20"/>
                <w:szCs w:val="20"/>
              </w:rPr>
            </w:pPr>
            <w:r w:rsidRPr="00C62FC5">
              <w:rPr>
                <w:rFonts w:ascii="Arial" w:hAnsi="Arial" w:cs="Arial"/>
                <w:b/>
                <w:color w:val="000000" w:themeColor="text1"/>
                <w:sz w:val="20"/>
                <w:szCs w:val="20"/>
              </w:rPr>
              <w:t>Genre</w:t>
            </w:r>
          </w:p>
        </w:tc>
        <w:tc>
          <w:tcPr>
            <w:tcW w:w="5103" w:type="dxa"/>
          </w:tcPr>
          <w:p w:rsidR="004F5CAB" w:rsidRPr="00C62FC5" w:rsidRDefault="004F5CAB" w:rsidP="00EC2FF8">
            <w:pPr>
              <w:rPr>
                <w:rFonts w:ascii="Arial" w:hAnsi="Arial" w:cs="Arial"/>
                <w:b/>
                <w:color w:val="000000" w:themeColor="text1"/>
                <w:sz w:val="20"/>
                <w:szCs w:val="20"/>
              </w:rPr>
            </w:pPr>
            <w:r w:rsidRPr="00C62FC5">
              <w:rPr>
                <w:rFonts w:ascii="Arial" w:hAnsi="Arial" w:cs="Arial"/>
                <w:b/>
                <w:color w:val="000000" w:themeColor="text1"/>
                <w:sz w:val="20"/>
                <w:szCs w:val="20"/>
              </w:rPr>
              <w:t>Synopsis</w:t>
            </w:r>
          </w:p>
        </w:tc>
      </w:tr>
      <w:tr w:rsidR="004F5CAB" w:rsidRPr="00C62FC5" w:rsidTr="003C02A4">
        <w:trPr>
          <w:trHeight w:val="1556"/>
        </w:trPr>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The Penguin Lessons</w:t>
            </w:r>
          </w:p>
        </w:tc>
        <w:tc>
          <w:tcPr>
            <w:tcW w:w="162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 xml:space="preserve">Tom </w:t>
            </w:r>
            <w:proofErr w:type="spellStart"/>
            <w:r w:rsidRPr="00C62FC5">
              <w:rPr>
                <w:rFonts w:ascii="Arial" w:hAnsi="Arial" w:cs="Arial"/>
                <w:color w:val="000000" w:themeColor="text1"/>
                <w:sz w:val="20"/>
                <w:szCs w:val="20"/>
              </w:rPr>
              <w:t>Michell</w:t>
            </w:r>
            <w:proofErr w:type="spellEnd"/>
          </w:p>
        </w:tc>
        <w:tc>
          <w:tcPr>
            <w:tcW w:w="1717"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Faction</w:t>
            </w:r>
          </w:p>
        </w:tc>
        <w:tc>
          <w:tcPr>
            <w:tcW w:w="5103" w:type="dxa"/>
          </w:tcPr>
          <w:p w:rsidR="004F5CAB" w:rsidRPr="00C62FC5" w:rsidRDefault="004F5CAB" w:rsidP="00EC2FF8">
            <w:pPr>
              <w:rPr>
                <w:rFonts w:ascii="Arial" w:eastAsia="Times New Roman" w:hAnsi="Arial" w:cs="Arial"/>
                <w:color w:val="000000" w:themeColor="text1"/>
                <w:sz w:val="20"/>
                <w:szCs w:val="20"/>
                <w:lang w:val="en-US"/>
              </w:rPr>
            </w:pPr>
            <w:r w:rsidRPr="00C62FC5">
              <w:rPr>
                <w:rFonts w:ascii="Arial" w:eastAsia="Times New Roman" w:hAnsi="Arial" w:cs="Arial"/>
                <w:color w:val="000000" w:themeColor="text1"/>
                <w:sz w:val="20"/>
                <w:szCs w:val="20"/>
                <w:shd w:val="clear" w:color="auto" w:fill="FFFFFF"/>
                <w:lang w:val="en-US"/>
              </w:rPr>
              <w:t>T</w:t>
            </w:r>
            <w:r w:rsidRPr="00353313">
              <w:rPr>
                <w:rFonts w:ascii="Arial" w:eastAsia="Times New Roman" w:hAnsi="Arial" w:cs="Arial"/>
                <w:color w:val="000000" w:themeColor="text1"/>
                <w:sz w:val="20"/>
                <w:szCs w:val="20"/>
                <w:shd w:val="clear" w:color="auto" w:fill="FFFFFF"/>
                <w:lang w:val="en-US"/>
              </w:rPr>
              <w:t xml:space="preserve">he </w:t>
            </w:r>
            <w:r w:rsidRPr="00C62FC5">
              <w:rPr>
                <w:rFonts w:ascii="Arial" w:eastAsia="Times New Roman" w:hAnsi="Arial" w:cs="Arial"/>
                <w:color w:val="000000" w:themeColor="text1"/>
                <w:sz w:val="20"/>
                <w:szCs w:val="20"/>
                <w:shd w:val="clear" w:color="auto" w:fill="FFFFFF"/>
                <w:lang w:val="en-US"/>
              </w:rPr>
              <w:t xml:space="preserve">true </w:t>
            </w:r>
            <w:r w:rsidRPr="00353313">
              <w:rPr>
                <w:rFonts w:ascii="Arial" w:eastAsia="Times New Roman" w:hAnsi="Arial" w:cs="Arial"/>
                <w:color w:val="000000" w:themeColor="text1"/>
                <w:sz w:val="20"/>
                <w:szCs w:val="20"/>
                <w:shd w:val="clear" w:color="auto" w:fill="FFFFFF"/>
                <w:lang w:val="en-US"/>
              </w:rPr>
              <w:t xml:space="preserve">story of Juan Salvador the penguin, rescued by </w:t>
            </w:r>
            <w:r w:rsidRPr="00C62FC5">
              <w:rPr>
                <w:rFonts w:ascii="Arial" w:eastAsia="Times New Roman" w:hAnsi="Arial" w:cs="Arial"/>
                <w:color w:val="000000" w:themeColor="text1"/>
                <w:sz w:val="20"/>
                <w:szCs w:val="20"/>
                <w:shd w:val="clear" w:color="auto" w:fill="FFFFFF"/>
                <w:lang w:val="en-US"/>
              </w:rPr>
              <w:t>a young British man (</w:t>
            </w:r>
            <w:r w:rsidRPr="00353313">
              <w:rPr>
                <w:rFonts w:ascii="Arial" w:eastAsia="Times New Roman" w:hAnsi="Arial" w:cs="Arial"/>
                <w:color w:val="000000" w:themeColor="text1"/>
                <w:sz w:val="20"/>
                <w:szCs w:val="20"/>
                <w:shd w:val="clear" w:color="auto" w:fill="FFFFFF"/>
                <w:lang w:val="en-US"/>
              </w:rPr>
              <w:t>Tom</w:t>
            </w:r>
            <w:r w:rsidRPr="00C62FC5">
              <w:rPr>
                <w:rFonts w:ascii="Arial" w:eastAsia="Times New Roman" w:hAnsi="Arial" w:cs="Arial"/>
                <w:color w:val="000000" w:themeColor="text1"/>
                <w:sz w:val="20"/>
                <w:szCs w:val="20"/>
                <w:shd w:val="clear" w:color="auto" w:fill="FFFFFF"/>
                <w:lang w:val="en-US"/>
              </w:rPr>
              <w:t>)</w:t>
            </w:r>
            <w:r w:rsidRPr="00353313">
              <w:rPr>
                <w:rFonts w:ascii="Arial" w:eastAsia="Times New Roman" w:hAnsi="Arial" w:cs="Arial"/>
                <w:color w:val="000000" w:themeColor="text1"/>
                <w:sz w:val="20"/>
                <w:szCs w:val="20"/>
                <w:shd w:val="clear" w:color="auto" w:fill="FFFFFF"/>
                <w:lang w:val="en-US"/>
              </w:rPr>
              <w:t xml:space="preserve"> from an oil slick in Uruguay just days before </w:t>
            </w:r>
            <w:r w:rsidRPr="00C62FC5">
              <w:rPr>
                <w:rFonts w:ascii="Arial" w:eastAsia="Times New Roman" w:hAnsi="Arial" w:cs="Arial"/>
                <w:color w:val="000000" w:themeColor="text1"/>
                <w:sz w:val="20"/>
                <w:szCs w:val="20"/>
                <w:shd w:val="clear" w:color="auto" w:fill="FFFFFF"/>
                <w:lang w:val="en-US"/>
              </w:rPr>
              <w:t>the start of a new term at the boarding school where Tom lives and works.</w:t>
            </w:r>
          </w:p>
        </w:tc>
      </w:tr>
      <w:tr w:rsidR="004F5CAB" w:rsidRPr="00C62FC5" w:rsidTr="003C02A4">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Where the Crawdads Sing</w:t>
            </w:r>
          </w:p>
        </w:tc>
        <w:tc>
          <w:tcPr>
            <w:tcW w:w="162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Delia Owens</w:t>
            </w:r>
          </w:p>
        </w:tc>
        <w:tc>
          <w:tcPr>
            <w:tcW w:w="1717"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Fiction</w:t>
            </w:r>
          </w:p>
        </w:tc>
        <w:tc>
          <w:tcPr>
            <w:tcW w:w="510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The life and loves of an isolated girl who grows up in the wild swamps of North Carolina.</w:t>
            </w:r>
          </w:p>
        </w:tc>
      </w:tr>
      <w:tr w:rsidR="004F5CAB" w:rsidRPr="00C62FC5" w:rsidTr="003C02A4">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 xml:space="preserve">White </w:t>
            </w:r>
            <w:proofErr w:type="spellStart"/>
            <w:r w:rsidRPr="00C62FC5">
              <w:rPr>
                <w:rFonts w:ascii="Arial" w:hAnsi="Arial" w:cs="Arial"/>
                <w:color w:val="000000" w:themeColor="text1"/>
                <w:sz w:val="20"/>
                <w:szCs w:val="20"/>
              </w:rPr>
              <w:t>Chrysathemum</w:t>
            </w:r>
            <w:proofErr w:type="spellEnd"/>
          </w:p>
        </w:tc>
        <w:tc>
          <w:tcPr>
            <w:tcW w:w="162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 xml:space="preserve">Mary Lynn </w:t>
            </w:r>
            <w:proofErr w:type="spellStart"/>
            <w:r w:rsidRPr="00C62FC5">
              <w:rPr>
                <w:rFonts w:ascii="Arial" w:hAnsi="Arial" w:cs="Arial"/>
                <w:color w:val="000000" w:themeColor="text1"/>
                <w:sz w:val="20"/>
                <w:szCs w:val="20"/>
              </w:rPr>
              <w:t>Bracht</w:t>
            </w:r>
            <w:proofErr w:type="spellEnd"/>
          </w:p>
        </w:tc>
        <w:tc>
          <w:tcPr>
            <w:tcW w:w="1717"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Fiction</w:t>
            </w:r>
          </w:p>
        </w:tc>
        <w:tc>
          <w:tcPr>
            <w:tcW w:w="510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The story of two Korean sisters separated by the Second World War.</w:t>
            </w:r>
          </w:p>
        </w:tc>
      </w:tr>
      <w:tr w:rsidR="004F5CAB" w:rsidRPr="00C62FC5" w:rsidTr="003C02A4">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On Canaan’s Side</w:t>
            </w:r>
          </w:p>
        </w:tc>
        <w:tc>
          <w:tcPr>
            <w:tcW w:w="162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Sebastian Barry</w:t>
            </w:r>
          </w:p>
        </w:tc>
        <w:tc>
          <w:tcPr>
            <w:tcW w:w="1717"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Fiction</w:t>
            </w:r>
          </w:p>
        </w:tc>
        <w:tc>
          <w:tcPr>
            <w:tcW w:w="5103" w:type="dxa"/>
          </w:tcPr>
          <w:p w:rsidR="004F5CAB" w:rsidRPr="00C62FC5" w:rsidRDefault="004F5CAB" w:rsidP="00EC2FF8">
            <w:pPr>
              <w:rPr>
                <w:rFonts w:ascii="Arial" w:hAnsi="Arial" w:cs="Arial"/>
                <w:color w:val="000000" w:themeColor="text1"/>
                <w:sz w:val="20"/>
                <w:szCs w:val="20"/>
              </w:rPr>
            </w:pPr>
            <w:r w:rsidRPr="00C62FC5">
              <w:rPr>
                <w:rFonts w:ascii="Arial" w:eastAsia="Times New Roman" w:hAnsi="Arial" w:cs="Arial"/>
                <w:color w:val="000000" w:themeColor="text1"/>
                <w:spacing w:val="8"/>
                <w:sz w:val="20"/>
                <w:szCs w:val="20"/>
                <w:shd w:val="clear" w:color="auto" w:fill="FFFFFF"/>
                <w:lang w:val="en-US"/>
              </w:rPr>
              <w:t xml:space="preserve">Lilly’s life story, from being forced to flee Dublin </w:t>
            </w:r>
            <w:r w:rsidRPr="00664E1A">
              <w:rPr>
                <w:rFonts w:ascii="Arial" w:eastAsia="Times New Roman" w:hAnsi="Arial" w:cs="Arial"/>
                <w:color w:val="000000" w:themeColor="text1"/>
                <w:spacing w:val="8"/>
                <w:sz w:val="20"/>
                <w:szCs w:val="20"/>
                <w:shd w:val="clear" w:color="auto" w:fill="FFFFFF"/>
                <w:lang w:val="en-US"/>
              </w:rPr>
              <w:t xml:space="preserve">at the end of the First </w:t>
            </w:r>
            <w:r w:rsidRPr="00C62FC5">
              <w:rPr>
                <w:rFonts w:ascii="Arial" w:eastAsia="Times New Roman" w:hAnsi="Arial" w:cs="Arial"/>
                <w:color w:val="000000" w:themeColor="text1"/>
                <w:spacing w:val="8"/>
                <w:sz w:val="20"/>
                <w:szCs w:val="20"/>
                <w:shd w:val="clear" w:color="auto" w:fill="FFFFFF"/>
                <w:lang w:val="en-US"/>
              </w:rPr>
              <w:t>World War to settling in America.</w:t>
            </w:r>
          </w:p>
        </w:tc>
      </w:tr>
      <w:tr w:rsidR="004F5CAB" w:rsidRPr="00C62FC5" w:rsidTr="003C02A4">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A Little Life</w:t>
            </w:r>
          </w:p>
        </w:tc>
        <w:tc>
          <w:tcPr>
            <w:tcW w:w="1623" w:type="dxa"/>
          </w:tcPr>
          <w:p w:rsidR="004F5CAB" w:rsidRPr="00C62FC5" w:rsidRDefault="004F5CAB" w:rsidP="00EC2FF8">
            <w:pPr>
              <w:rPr>
                <w:rFonts w:ascii="Arial" w:hAnsi="Arial" w:cs="Arial"/>
                <w:color w:val="000000" w:themeColor="text1"/>
                <w:sz w:val="20"/>
                <w:szCs w:val="20"/>
              </w:rPr>
            </w:pPr>
            <w:proofErr w:type="spellStart"/>
            <w:r w:rsidRPr="00C62FC5">
              <w:rPr>
                <w:rFonts w:ascii="Arial" w:hAnsi="Arial" w:cs="Arial"/>
                <w:color w:val="000000" w:themeColor="text1"/>
                <w:sz w:val="20"/>
                <w:szCs w:val="20"/>
              </w:rPr>
              <w:t>Hanya</w:t>
            </w:r>
            <w:proofErr w:type="spellEnd"/>
            <w:r w:rsidRPr="00C62FC5">
              <w:rPr>
                <w:rFonts w:ascii="Arial" w:hAnsi="Arial" w:cs="Arial"/>
                <w:color w:val="000000" w:themeColor="text1"/>
                <w:sz w:val="20"/>
                <w:szCs w:val="20"/>
              </w:rPr>
              <w:t xml:space="preserve"> </w:t>
            </w:r>
            <w:proofErr w:type="spellStart"/>
            <w:r w:rsidRPr="00C62FC5">
              <w:rPr>
                <w:rFonts w:ascii="Arial" w:hAnsi="Arial" w:cs="Arial"/>
                <w:color w:val="000000" w:themeColor="text1"/>
                <w:sz w:val="20"/>
                <w:szCs w:val="20"/>
              </w:rPr>
              <w:t>Yanagihara</w:t>
            </w:r>
            <w:proofErr w:type="spellEnd"/>
          </w:p>
        </w:tc>
        <w:tc>
          <w:tcPr>
            <w:tcW w:w="1717"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Fiction</w:t>
            </w:r>
          </w:p>
        </w:tc>
        <w:tc>
          <w:tcPr>
            <w:tcW w:w="510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Four university friends move to New York to start adult life. It’s about friendship, suffering and survival.</w:t>
            </w:r>
          </w:p>
        </w:tc>
      </w:tr>
      <w:tr w:rsidR="004F5CAB" w:rsidRPr="00C62FC5" w:rsidTr="003C02A4">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Remarkable Creatures</w:t>
            </w:r>
          </w:p>
        </w:tc>
        <w:tc>
          <w:tcPr>
            <w:tcW w:w="162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Tracy Chevalier</w:t>
            </w:r>
          </w:p>
        </w:tc>
        <w:tc>
          <w:tcPr>
            <w:tcW w:w="1717" w:type="dxa"/>
          </w:tcPr>
          <w:p w:rsidR="004F5CAB" w:rsidRPr="00C62FC5" w:rsidRDefault="004F5CAB" w:rsidP="00EC2FF8">
            <w:pPr>
              <w:rPr>
                <w:rFonts w:ascii="Arial" w:hAnsi="Arial" w:cs="Arial"/>
                <w:color w:val="000000" w:themeColor="text1"/>
                <w:sz w:val="20"/>
                <w:szCs w:val="20"/>
              </w:rPr>
            </w:pPr>
            <w:proofErr w:type="spellStart"/>
            <w:r w:rsidRPr="00C62FC5">
              <w:rPr>
                <w:rFonts w:ascii="Arial" w:hAnsi="Arial" w:cs="Arial"/>
                <w:color w:val="000000" w:themeColor="text1"/>
                <w:sz w:val="20"/>
                <w:szCs w:val="20"/>
              </w:rPr>
              <w:t>Historial</w:t>
            </w:r>
            <w:proofErr w:type="spellEnd"/>
            <w:r w:rsidRPr="00C62FC5">
              <w:rPr>
                <w:rFonts w:ascii="Arial" w:hAnsi="Arial" w:cs="Arial"/>
                <w:color w:val="000000" w:themeColor="text1"/>
                <w:sz w:val="20"/>
                <w:szCs w:val="20"/>
              </w:rPr>
              <w:t xml:space="preserve"> fiction</w:t>
            </w:r>
          </w:p>
        </w:tc>
        <w:tc>
          <w:tcPr>
            <w:tcW w:w="510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Two eccentric women search for fossils on English beaches.</w:t>
            </w:r>
          </w:p>
        </w:tc>
      </w:tr>
      <w:tr w:rsidR="004F5CAB" w:rsidRPr="00C62FC5" w:rsidTr="003C02A4">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 xml:space="preserve">The </w:t>
            </w:r>
            <w:proofErr w:type="spellStart"/>
            <w:r w:rsidRPr="00C62FC5">
              <w:rPr>
                <w:rFonts w:ascii="Arial" w:hAnsi="Arial" w:cs="Arial"/>
                <w:color w:val="000000" w:themeColor="text1"/>
                <w:sz w:val="20"/>
                <w:szCs w:val="20"/>
              </w:rPr>
              <w:t>Sealwoman’s</w:t>
            </w:r>
            <w:proofErr w:type="spellEnd"/>
            <w:r w:rsidRPr="00C62FC5">
              <w:rPr>
                <w:rFonts w:ascii="Arial" w:hAnsi="Arial" w:cs="Arial"/>
                <w:color w:val="000000" w:themeColor="text1"/>
                <w:sz w:val="20"/>
                <w:szCs w:val="20"/>
              </w:rPr>
              <w:t xml:space="preserve"> Gift</w:t>
            </w:r>
          </w:p>
        </w:tc>
        <w:tc>
          <w:tcPr>
            <w:tcW w:w="162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Sally Magnusson</w:t>
            </w:r>
          </w:p>
        </w:tc>
        <w:tc>
          <w:tcPr>
            <w:tcW w:w="1717"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Fiction</w:t>
            </w:r>
          </w:p>
        </w:tc>
        <w:tc>
          <w:tcPr>
            <w:tcW w:w="5103" w:type="dxa"/>
          </w:tcPr>
          <w:p w:rsidR="004F5CAB" w:rsidRPr="00C62FC5" w:rsidRDefault="004F5CAB" w:rsidP="00EC2FF8">
            <w:pPr>
              <w:rPr>
                <w:rFonts w:ascii="Arial" w:eastAsia="Times New Roman" w:hAnsi="Arial" w:cs="Arial"/>
                <w:color w:val="000000" w:themeColor="text1"/>
                <w:spacing w:val="7"/>
                <w:sz w:val="20"/>
                <w:szCs w:val="20"/>
                <w:shd w:val="clear" w:color="auto" w:fill="FFFFFF"/>
                <w:lang w:val="en-US"/>
              </w:rPr>
            </w:pPr>
            <w:r w:rsidRPr="00C62FC5">
              <w:rPr>
                <w:rFonts w:ascii="Arial" w:eastAsia="Times New Roman" w:hAnsi="Arial" w:cs="Arial"/>
                <w:color w:val="000000" w:themeColor="text1"/>
                <w:spacing w:val="7"/>
                <w:sz w:val="20"/>
                <w:szCs w:val="20"/>
                <w:shd w:val="clear" w:color="auto" w:fill="FFFFFF"/>
                <w:lang w:val="en-US"/>
              </w:rPr>
              <w:t xml:space="preserve">Icelandic history is brought to life. </w:t>
            </w:r>
            <w:r w:rsidRPr="004B5D0F">
              <w:rPr>
                <w:rFonts w:ascii="Arial" w:eastAsia="Times New Roman" w:hAnsi="Arial" w:cs="Arial"/>
                <w:color w:val="000000" w:themeColor="text1"/>
                <w:spacing w:val="7"/>
                <w:sz w:val="20"/>
                <w:szCs w:val="20"/>
                <w:shd w:val="clear" w:color="auto" w:fill="FFFFFF"/>
                <w:lang w:val="en-US"/>
              </w:rPr>
              <w:t xml:space="preserve">In 1627 Barbary pirates raided the coast of Iceland and abducted </w:t>
            </w:r>
            <w:r w:rsidRPr="00C62FC5">
              <w:rPr>
                <w:rFonts w:ascii="Arial" w:eastAsia="Times New Roman" w:hAnsi="Arial" w:cs="Arial"/>
                <w:color w:val="000000" w:themeColor="text1"/>
                <w:spacing w:val="7"/>
                <w:sz w:val="20"/>
                <w:szCs w:val="20"/>
                <w:shd w:val="clear" w:color="auto" w:fill="FFFFFF"/>
                <w:lang w:val="en-US"/>
              </w:rPr>
              <w:t xml:space="preserve">400 </w:t>
            </w:r>
            <w:r w:rsidRPr="004B5D0F">
              <w:rPr>
                <w:rFonts w:ascii="Arial" w:eastAsia="Times New Roman" w:hAnsi="Arial" w:cs="Arial"/>
                <w:color w:val="000000" w:themeColor="text1"/>
                <w:spacing w:val="7"/>
                <w:sz w:val="20"/>
                <w:szCs w:val="20"/>
                <w:shd w:val="clear" w:color="auto" w:fill="FFFFFF"/>
                <w:lang w:val="en-US"/>
              </w:rPr>
              <w:t xml:space="preserve">people, </w:t>
            </w:r>
            <w:r w:rsidRPr="00C62FC5">
              <w:rPr>
                <w:rFonts w:ascii="Arial" w:eastAsia="Times New Roman" w:hAnsi="Arial" w:cs="Arial"/>
                <w:color w:val="000000" w:themeColor="text1"/>
                <w:spacing w:val="7"/>
                <w:sz w:val="20"/>
                <w:szCs w:val="20"/>
                <w:shd w:val="clear" w:color="auto" w:fill="FFFFFF"/>
                <w:lang w:val="en-US"/>
              </w:rPr>
              <w:t>taking them across the sea to be</w:t>
            </w:r>
            <w:r w:rsidRPr="004B5D0F">
              <w:rPr>
                <w:rFonts w:ascii="Arial" w:eastAsia="Times New Roman" w:hAnsi="Arial" w:cs="Arial"/>
                <w:color w:val="000000" w:themeColor="text1"/>
                <w:spacing w:val="7"/>
                <w:sz w:val="20"/>
                <w:szCs w:val="20"/>
                <w:shd w:val="clear" w:color="auto" w:fill="FFFFFF"/>
                <w:lang w:val="en-US"/>
              </w:rPr>
              <w:t xml:space="preserve"> sold into slavery in Algiers</w:t>
            </w:r>
            <w:r w:rsidRPr="00C62FC5">
              <w:rPr>
                <w:rFonts w:ascii="Arial" w:eastAsia="Times New Roman" w:hAnsi="Arial" w:cs="Arial"/>
                <w:color w:val="000000" w:themeColor="text1"/>
                <w:spacing w:val="7"/>
                <w:sz w:val="20"/>
                <w:szCs w:val="20"/>
                <w:shd w:val="clear" w:color="auto" w:fill="FFFFFF"/>
                <w:lang w:val="en-US"/>
              </w:rPr>
              <w:t>.</w:t>
            </w:r>
            <w:r w:rsidRPr="004B5D0F">
              <w:rPr>
                <w:rFonts w:ascii="Arial" w:eastAsia="Times New Roman" w:hAnsi="Arial" w:cs="Arial"/>
                <w:color w:val="000000" w:themeColor="text1"/>
                <w:spacing w:val="7"/>
                <w:sz w:val="20"/>
                <w:szCs w:val="20"/>
                <w:shd w:val="clear" w:color="auto" w:fill="FFFFFF"/>
                <w:lang w:val="en-US"/>
              </w:rPr>
              <w:t> </w:t>
            </w:r>
          </w:p>
          <w:p w:rsidR="004F5CAB" w:rsidRPr="00C62FC5" w:rsidRDefault="004F5CAB" w:rsidP="00EC2FF8">
            <w:pPr>
              <w:rPr>
                <w:rFonts w:ascii="Arial" w:eastAsia="Times New Roman" w:hAnsi="Arial" w:cs="Arial"/>
                <w:color w:val="000000" w:themeColor="text1"/>
                <w:sz w:val="20"/>
                <w:szCs w:val="20"/>
                <w:lang w:val="en-US"/>
              </w:rPr>
            </w:pPr>
          </w:p>
        </w:tc>
      </w:tr>
      <w:tr w:rsidR="004F5CAB" w:rsidRPr="00C62FC5" w:rsidTr="003C02A4">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Transcription</w:t>
            </w:r>
          </w:p>
        </w:tc>
        <w:tc>
          <w:tcPr>
            <w:tcW w:w="162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Kate Atkinson</w:t>
            </w:r>
          </w:p>
        </w:tc>
        <w:tc>
          <w:tcPr>
            <w:tcW w:w="1717"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Fiction/historical</w:t>
            </w:r>
          </w:p>
        </w:tc>
        <w:tc>
          <w:tcPr>
            <w:tcW w:w="5103" w:type="dxa"/>
          </w:tcPr>
          <w:p w:rsidR="004F5CAB" w:rsidRPr="00C62FC5" w:rsidRDefault="004F5CAB" w:rsidP="00EC2FF8">
            <w:pPr>
              <w:rPr>
                <w:rFonts w:ascii="Arial" w:eastAsia="Times New Roman" w:hAnsi="Arial" w:cs="Arial"/>
                <w:color w:val="000000" w:themeColor="text1"/>
                <w:sz w:val="20"/>
                <w:szCs w:val="20"/>
                <w:lang w:val="en-US"/>
              </w:rPr>
            </w:pPr>
            <w:r w:rsidRPr="00C62FC5">
              <w:rPr>
                <w:rFonts w:ascii="Arial" w:eastAsia="Times New Roman" w:hAnsi="Arial" w:cs="Arial"/>
                <w:color w:val="000000" w:themeColor="text1"/>
                <w:sz w:val="20"/>
                <w:szCs w:val="20"/>
                <w:shd w:val="clear" w:color="auto" w:fill="FFFFFF"/>
                <w:lang w:val="en-US"/>
              </w:rPr>
              <w:t>Juliet is recruited as a young woman by an obscure wartime department of the secret service. In the aftermath of war she joins the BBC, where her life begins to unravel, and she finally has to come to terms with the consequences of idealism.</w:t>
            </w:r>
          </w:p>
        </w:tc>
      </w:tr>
      <w:tr w:rsidR="004F5CAB" w:rsidRPr="00C62FC5" w:rsidTr="003C02A4">
        <w:trPr>
          <w:trHeight w:val="556"/>
        </w:trPr>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American Psycho</w:t>
            </w:r>
          </w:p>
        </w:tc>
        <w:tc>
          <w:tcPr>
            <w:tcW w:w="162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Bret Easton Ellis</w:t>
            </w:r>
          </w:p>
        </w:tc>
        <w:tc>
          <w:tcPr>
            <w:tcW w:w="1717" w:type="dxa"/>
          </w:tcPr>
          <w:p w:rsidR="004F5CAB" w:rsidRPr="00C62FC5" w:rsidRDefault="004F5CAB" w:rsidP="00EC2FF8">
            <w:pPr>
              <w:rPr>
                <w:rFonts w:ascii="Arial" w:hAnsi="Arial" w:cs="Arial"/>
                <w:color w:val="000000" w:themeColor="text1"/>
                <w:sz w:val="20"/>
                <w:szCs w:val="20"/>
              </w:rPr>
            </w:pPr>
            <w:r>
              <w:rPr>
                <w:rFonts w:ascii="Arial" w:hAnsi="Arial" w:cs="Arial"/>
                <w:color w:val="000000" w:themeColor="text1"/>
                <w:sz w:val="20"/>
                <w:szCs w:val="20"/>
              </w:rPr>
              <w:t>Fiction</w:t>
            </w:r>
          </w:p>
        </w:tc>
        <w:tc>
          <w:tcPr>
            <w:tcW w:w="5103" w:type="dxa"/>
          </w:tcPr>
          <w:p w:rsidR="004F5CAB" w:rsidRPr="00C62FC5" w:rsidRDefault="004F5CAB" w:rsidP="00EC2FF8">
            <w:pPr>
              <w:rPr>
                <w:rFonts w:ascii="Arial" w:hAnsi="Arial" w:cs="Arial"/>
                <w:color w:val="000000" w:themeColor="text1"/>
                <w:sz w:val="20"/>
                <w:szCs w:val="20"/>
              </w:rPr>
            </w:pPr>
            <w:r>
              <w:rPr>
                <w:rFonts w:ascii="Arial" w:hAnsi="Arial" w:cs="Arial"/>
                <w:color w:val="000000" w:themeColor="text1"/>
                <w:sz w:val="20"/>
                <w:szCs w:val="20"/>
              </w:rPr>
              <w:t>With lots of violence, mostly against women, this story provides an exposure of modern life’s materialistic and superficial excesses.</w:t>
            </w:r>
          </w:p>
        </w:tc>
      </w:tr>
      <w:tr w:rsidR="004F5CAB" w:rsidRPr="00C62FC5" w:rsidTr="003C02A4">
        <w:trPr>
          <w:trHeight w:val="947"/>
        </w:trPr>
        <w:tc>
          <w:tcPr>
            <w:tcW w:w="1900"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The Children Act</w:t>
            </w:r>
          </w:p>
        </w:tc>
        <w:tc>
          <w:tcPr>
            <w:tcW w:w="1623"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Ian McEwan</w:t>
            </w:r>
          </w:p>
        </w:tc>
        <w:tc>
          <w:tcPr>
            <w:tcW w:w="1717" w:type="dxa"/>
          </w:tcPr>
          <w:p w:rsidR="004F5CAB" w:rsidRPr="00C62FC5" w:rsidRDefault="004F5CAB" w:rsidP="00EC2FF8">
            <w:pPr>
              <w:rPr>
                <w:rFonts w:ascii="Arial" w:hAnsi="Arial" w:cs="Arial"/>
                <w:color w:val="000000" w:themeColor="text1"/>
                <w:sz w:val="20"/>
                <w:szCs w:val="20"/>
              </w:rPr>
            </w:pPr>
            <w:r w:rsidRPr="00C62FC5">
              <w:rPr>
                <w:rFonts w:ascii="Arial" w:hAnsi="Arial" w:cs="Arial"/>
                <w:color w:val="000000" w:themeColor="text1"/>
                <w:sz w:val="20"/>
                <w:szCs w:val="20"/>
              </w:rPr>
              <w:t>Fiction/suspense</w:t>
            </w:r>
          </w:p>
        </w:tc>
        <w:tc>
          <w:tcPr>
            <w:tcW w:w="5103" w:type="dxa"/>
          </w:tcPr>
          <w:p w:rsidR="004F5CAB" w:rsidRPr="00C62FC5" w:rsidRDefault="004F5CAB" w:rsidP="00EC2FF8">
            <w:pPr>
              <w:rPr>
                <w:rFonts w:ascii="Arial" w:hAnsi="Arial" w:cs="Arial"/>
                <w:color w:val="000000" w:themeColor="text1"/>
                <w:sz w:val="20"/>
                <w:szCs w:val="20"/>
              </w:rPr>
            </w:pPr>
            <w:r w:rsidRPr="00C62FC5">
              <w:rPr>
                <w:rFonts w:ascii="Arial" w:eastAsia="Times New Roman" w:hAnsi="Arial" w:cs="Arial"/>
                <w:color w:val="000000" w:themeColor="text1"/>
                <w:sz w:val="20"/>
                <w:szCs w:val="20"/>
                <w:shd w:val="clear" w:color="auto" w:fill="FFFFFF"/>
                <w:lang w:val="en-US"/>
              </w:rPr>
              <w:t>For religious reasons, a 17 boy, Adam, is refusing the medical treatment that could save his life, and his devout parents share his wishes. Time is running out. The court could overrule him because he’s under 18 – but what will the judge decide?</w:t>
            </w:r>
          </w:p>
        </w:tc>
      </w:tr>
    </w:tbl>
    <w:p w:rsidR="004F5CAB" w:rsidRPr="00C62FC5" w:rsidRDefault="004F5CAB" w:rsidP="004F5CAB">
      <w:pPr>
        <w:rPr>
          <w:rFonts w:ascii="Arial" w:hAnsi="Arial" w:cs="Arial"/>
          <w:color w:val="000000" w:themeColor="text1"/>
          <w:sz w:val="20"/>
          <w:szCs w:val="20"/>
        </w:rPr>
      </w:pPr>
    </w:p>
    <w:p w:rsidR="004F5CAB" w:rsidRDefault="004F5CAB"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r>
        <w:rPr>
          <w:rFonts w:cstheme="minorHAnsi"/>
          <w:b/>
          <w:u w:val="single"/>
        </w:rPr>
        <w:lastRenderedPageBreak/>
        <w:t>Mr Milligan</w:t>
      </w:r>
    </w:p>
    <w:tbl>
      <w:tblPr>
        <w:tblStyle w:val="TableGrid"/>
        <w:tblW w:w="9063" w:type="dxa"/>
        <w:tblLook w:val="04A0" w:firstRow="1" w:lastRow="0" w:firstColumn="1" w:lastColumn="0" w:noHBand="0" w:noVBand="1"/>
      </w:tblPr>
      <w:tblGrid>
        <w:gridCol w:w="2405"/>
        <w:gridCol w:w="1748"/>
        <w:gridCol w:w="1654"/>
        <w:gridCol w:w="3256"/>
      </w:tblGrid>
      <w:tr w:rsidR="00E9293A" w:rsidRPr="00E9293A" w:rsidTr="008D7864">
        <w:tc>
          <w:tcPr>
            <w:tcW w:w="2405" w:type="dxa"/>
          </w:tcPr>
          <w:p w:rsidR="00E9293A" w:rsidRPr="00E9293A" w:rsidRDefault="00E9293A" w:rsidP="00E9293A">
            <w:pPr>
              <w:jc w:val="center"/>
              <w:rPr>
                <w:rFonts w:ascii="Calibri" w:eastAsia="Calibri" w:hAnsi="Calibri" w:cs="Times New Roman"/>
                <w:b/>
              </w:rPr>
            </w:pPr>
            <w:r>
              <w:rPr>
                <w:rFonts w:ascii="Calibri" w:eastAsia="Calibri" w:hAnsi="Calibri" w:cs="Times New Roman"/>
                <w:b/>
              </w:rPr>
              <w:t>T</w:t>
            </w:r>
            <w:r w:rsidRPr="00E9293A">
              <w:rPr>
                <w:rFonts w:ascii="Calibri" w:eastAsia="Calibri" w:hAnsi="Calibri" w:cs="Times New Roman"/>
                <w:b/>
              </w:rPr>
              <w:t>itle</w:t>
            </w:r>
          </w:p>
        </w:tc>
        <w:tc>
          <w:tcPr>
            <w:tcW w:w="1748" w:type="dxa"/>
          </w:tcPr>
          <w:p w:rsidR="00E9293A" w:rsidRPr="00E9293A" w:rsidRDefault="00E9293A" w:rsidP="00E9293A">
            <w:pPr>
              <w:jc w:val="center"/>
              <w:rPr>
                <w:rFonts w:ascii="Calibri" w:eastAsia="Calibri" w:hAnsi="Calibri" w:cs="Times New Roman"/>
                <w:b/>
              </w:rPr>
            </w:pPr>
            <w:r>
              <w:rPr>
                <w:rFonts w:ascii="Calibri" w:eastAsia="Calibri" w:hAnsi="Calibri" w:cs="Times New Roman"/>
                <w:b/>
              </w:rPr>
              <w:t>A</w:t>
            </w:r>
            <w:r w:rsidRPr="00E9293A">
              <w:rPr>
                <w:rFonts w:ascii="Calibri" w:eastAsia="Calibri" w:hAnsi="Calibri" w:cs="Times New Roman"/>
                <w:b/>
              </w:rPr>
              <w:t>uthor</w:t>
            </w:r>
          </w:p>
        </w:tc>
        <w:tc>
          <w:tcPr>
            <w:tcW w:w="1654" w:type="dxa"/>
          </w:tcPr>
          <w:p w:rsidR="00E9293A" w:rsidRPr="00E9293A" w:rsidRDefault="00E9293A" w:rsidP="00E9293A">
            <w:pPr>
              <w:jc w:val="center"/>
              <w:rPr>
                <w:rFonts w:ascii="Calibri" w:eastAsia="Calibri" w:hAnsi="Calibri" w:cs="Times New Roman"/>
                <w:b/>
              </w:rPr>
            </w:pPr>
            <w:r>
              <w:rPr>
                <w:rFonts w:ascii="Calibri" w:eastAsia="Calibri" w:hAnsi="Calibri" w:cs="Times New Roman"/>
                <w:b/>
              </w:rPr>
              <w:t>G</w:t>
            </w:r>
            <w:bookmarkStart w:id="0" w:name="_GoBack"/>
            <w:bookmarkEnd w:id="0"/>
            <w:r w:rsidRPr="00E9293A">
              <w:rPr>
                <w:rFonts w:ascii="Calibri" w:eastAsia="Calibri" w:hAnsi="Calibri" w:cs="Times New Roman"/>
                <w:b/>
              </w:rPr>
              <w:t>enre</w:t>
            </w:r>
          </w:p>
        </w:tc>
        <w:tc>
          <w:tcPr>
            <w:tcW w:w="3256" w:type="dxa"/>
          </w:tcPr>
          <w:p w:rsidR="00E9293A" w:rsidRPr="00E9293A" w:rsidRDefault="00E9293A" w:rsidP="00E9293A">
            <w:pPr>
              <w:jc w:val="center"/>
              <w:rPr>
                <w:rFonts w:ascii="Calibri" w:eastAsia="Calibri" w:hAnsi="Calibri" w:cs="Times New Roman"/>
                <w:b/>
              </w:rPr>
            </w:pPr>
            <w:r w:rsidRPr="00E9293A">
              <w:rPr>
                <w:rFonts w:ascii="Calibri" w:eastAsia="Calibri" w:hAnsi="Calibri" w:cs="Times New Roman"/>
                <w:b/>
              </w:rPr>
              <w:t>Synopsis</w:t>
            </w:r>
          </w:p>
        </w:tc>
      </w:tr>
      <w:tr w:rsidR="00E9293A" w:rsidRPr="00E9293A" w:rsidTr="008D7864">
        <w:tc>
          <w:tcPr>
            <w:tcW w:w="2405"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The Remains Of The Day</w:t>
            </w:r>
          </w:p>
        </w:tc>
        <w:tc>
          <w:tcPr>
            <w:tcW w:w="1748" w:type="dxa"/>
          </w:tcPr>
          <w:p w:rsidR="00E9293A" w:rsidRPr="00E9293A" w:rsidRDefault="00E9293A" w:rsidP="00E9293A">
            <w:pPr>
              <w:rPr>
                <w:rFonts w:ascii="Calibri" w:eastAsia="Calibri" w:hAnsi="Calibri" w:cs="Times New Roman"/>
              </w:rPr>
            </w:pPr>
            <w:proofErr w:type="spellStart"/>
            <w:r w:rsidRPr="00E9293A">
              <w:rPr>
                <w:rFonts w:ascii="Calibri" w:eastAsia="Calibri" w:hAnsi="Calibri" w:cs="Times New Roman"/>
              </w:rPr>
              <w:t>Kashuo</w:t>
            </w:r>
            <w:proofErr w:type="spellEnd"/>
            <w:r w:rsidRPr="00E9293A">
              <w:rPr>
                <w:rFonts w:ascii="Calibri" w:eastAsia="Calibri" w:hAnsi="Calibri" w:cs="Times New Roman"/>
              </w:rPr>
              <w:t xml:space="preserve"> Ishiguro</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Tragedy </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Booker Prize winning book about an ageing butler (just try it!)</w:t>
            </w:r>
          </w:p>
        </w:tc>
      </w:tr>
      <w:tr w:rsidR="00E9293A" w:rsidRPr="00E9293A" w:rsidTr="008D7864">
        <w:tc>
          <w:tcPr>
            <w:tcW w:w="2405"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The Great Gatsby</w:t>
            </w:r>
          </w:p>
        </w:tc>
        <w:tc>
          <w:tcPr>
            <w:tcW w:w="1748"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F Scott Fitzgerald</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Tragedy</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Gatsby’s raised enormous wealth to get a girl, but his past may stand in their way.</w:t>
            </w:r>
          </w:p>
        </w:tc>
      </w:tr>
      <w:tr w:rsidR="00E9293A" w:rsidRPr="00E9293A" w:rsidTr="008D7864">
        <w:tc>
          <w:tcPr>
            <w:tcW w:w="2405"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The God of Small Things</w:t>
            </w:r>
          </w:p>
        </w:tc>
        <w:tc>
          <w:tcPr>
            <w:tcW w:w="1748" w:type="dxa"/>
          </w:tcPr>
          <w:p w:rsidR="00E9293A" w:rsidRPr="00E9293A" w:rsidRDefault="00E9293A" w:rsidP="00E9293A">
            <w:pPr>
              <w:rPr>
                <w:rFonts w:ascii="Calibri" w:eastAsia="Calibri" w:hAnsi="Calibri" w:cs="Times New Roman"/>
              </w:rPr>
            </w:pPr>
            <w:proofErr w:type="spellStart"/>
            <w:r w:rsidRPr="00E9293A">
              <w:rPr>
                <w:rFonts w:ascii="Calibri" w:eastAsia="Calibri" w:hAnsi="Calibri" w:cs="Times New Roman"/>
              </w:rPr>
              <w:t>Arundati</w:t>
            </w:r>
            <w:proofErr w:type="spellEnd"/>
            <w:r w:rsidRPr="00E9293A">
              <w:rPr>
                <w:rFonts w:ascii="Calibri" w:eastAsia="Calibri" w:hAnsi="Calibri" w:cs="Times New Roman"/>
              </w:rPr>
              <w:t xml:space="preserve"> Roy</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Fiction drama</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The story of </w:t>
            </w:r>
            <w:proofErr w:type="spellStart"/>
            <w:r w:rsidRPr="00E9293A">
              <w:rPr>
                <w:rFonts w:ascii="Calibri" w:eastAsia="Calibri" w:hAnsi="Calibri" w:cs="Times New Roman"/>
              </w:rPr>
              <w:t>Rahel’s</w:t>
            </w:r>
            <w:proofErr w:type="spellEnd"/>
            <w:r w:rsidRPr="00E9293A">
              <w:rPr>
                <w:rFonts w:ascii="Calibri" w:eastAsia="Calibri" w:hAnsi="Calibri" w:cs="Times New Roman"/>
              </w:rPr>
              <w:t xml:space="preserve"> childhood that drastically changed the lives of everyone in the family.</w:t>
            </w:r>
          </w:p>
        </w:tc>
      </w:tr>
      <w:tr w:rsidR="00E9293A" w:rsidRPr="00E9293A" w:rsidTr="008D7864">
        <w:tc>
          <w:tcPr>
            <w:tcW w:w="2405"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The Kite Runner</w:t>
            </w:r>
          </w:p>
        </w:tc>
        <w:tc>
          <w:tcPr>
            <w:tcW w:w="1748"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Khaled Hosseini</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Redemption</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The story of Amir, who tries to rebuild his life until an old friend offers him a way to make amends for his guilty past.</w:t>
            </w:r>
          </w:p>
        </w:tc>
      </w:tr>
      <w:tr w:rsidR="00E9293A" w:rsidRPr="00E9293A" w:rsidTr="008D7864">
        <w:tc>
          <w:tcPr>
            <w:tcW w:w="2405"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A Tale of Two Cities</w:t>
            </w:r>
          </w:p>
        </w:tc>
        <w:tc>
          <w:tcPr>
            <w:tcW w:w="1748"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Charles Dickens</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Historical fiction</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The best of times, and the worst of times in London and Paris during the French Revolution.</w:t>
            </w:r>
          </w:p>
        </w:tc>
      </w:tr>
      <w:tr w:rsidR="00E9293A" w:rsidRPr="00E9293A" w:rsidTr="008D7864">
        <w:tc>
          <w:tcPr>
            <w:tcW w:w="2405"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Regeneration </w:t>
            </w:r>
          </w:p>
        </w:tc>
        <w:tc>
          <w:tcPr>
            <w:tcW w:w="1748"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Pat Barker</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Biography, war </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The novel explores the PTSD of British officers at </w:t>
            </w:r>
            <w:proofErr w:type="spellStart"/>
            <w:r w:rsidRPr="00E9293A">
              <w:rPr>
                <w:rFonts w:ascii="Calibri" w:eastAsia="Calibri" w:hAnsi="Calibri" w:cs="Times New Roman"/>
              </w:rPr>
              <w:t>Craiglockhart</w:t>
            </w:r>
            <w:proofErr w:type="spellEnd"/>
            <w:r w:rsidRPr="00E9293A">
              <w:rPr>
                <w:rFonts w:ascii="Calibri" w:eastAsia="Calibri" w:hAnsi="Calibri" w:cs="Times New Roman"/>
              </w:rPr>
              <w:t xml:space="preserve"> War Hospital, including Wilfred Owen, during WW1 </w:t>
            </w:r>
          </w:p>
        </w:tc>
      </w:tr>
      <w:tr w:rsidR="00E9293A" w:rsidRPr="00E9293A" w:rsidTr="008D7864">
        <w:tc>
          <w:tcPr>
            <w:tcW w:w="2405"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Fire From Heaven</w:t>
            </w:r>
          </w:p>
        </w:tc>
        <w:tc>
          <w:tcPr>
            <w:tcW w:w="1748"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Mary Renault</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Biography </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The first book in the trilogy about Alexander the Great </w:t>
            </w:r>
          </w:p>
        </w:tc>
      </w:tr>
      <w:tr w:rsidR="00E9293A" w:rsidRPr="00E9293A" w:rsidTr="008D7864">
        <w:tc>
          <w:tcPr>
            <w:tcW w:w="2405"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The </w:t>
            </w:r>
            <w:proofErr w:type="spellStart"/>
            <w:r w:rsidRPr="00E9293A">
              <w:rPr>
                <w:rFonts w:ascii="Calibri" w:eastAsia="Calibri" w:hAnsi="Calibri" w:cs="Times New Roman"/>
              </w:rPr>
              <w:t>Color</w:t>
            </w:r>
            <w:proofErr w:type="spellEnd"/>
            <w:r w:rsidRPr="00E9293A">
              <w:rPr>
                <w:rFonts w:ascii="Calibri" w:eastAsia="Calibri" w:hAnsi="Calibri" w:cs="Times New Roman"/>
              </w:rPr>
              <w:t xml:space="preserve"> Purple</w:t>
            </w:r>
          </w:p>
        </w:tc>
        <w:tc>
          <w:tcPr>
            <w:tcW w:w="1748"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Alice Walker</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Epistolary confession</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The heart rending traumas and triumph of Celie, a young African American woman</w:t>
            </w:r>
          </w:p>
        </w:tc>
      </w:tr>
      <w:tr w:rsidR="00E9293A" w:rsidRPr="00E9293A" w:rsidTr="008D7864">
        <w:tc>
          <w:tcPr>
            <w:tcW w:w="2405" w:type="dxa"/>
          </w:tcPr>
          <w:p w:rsidR="00E9293A" w:rsidRPr="00E9293A" w:rsidRDefault="00E9293A" w:rsidP="00E9293A">
            <w:pPr>
              <w:rPr>
                <w:rFonts w:ascii="Calibri" w:eastAsia="Calibri" w:hAnsi="Calibri" w:cs="Times New Roman"/>
              </w:rPr>
            </w:pPr>
            <w:proofErr w:type="spellStart"/>
            <w:r w:rsidRPr="00E9293A">
              <w:rPr>
                <w:rFonts w:ascii="Calibri" w:eastAsia="Calibri" w:hAnsi="Calibri" w:cs="Times New Roman"/>
              </w:rPr>
              <w:t>Shantaram</w:t>
            </w:r>
            <w:proofErr w:type="spellEnd"/>
          </w:p>
        </w:tc>
        <w:tc>
          <w:tcPr>
            <w:tcW w:w="1748"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Gregory David Roberts </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 xml:space="preserve">Autobiography </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A convicted Australian bank robber and heroin addict escapes from Prison and flees to India.</w:t>
            </w:r>
          </w:p>
        </w:tc>
      </w:tr>
      <w:tr w:rsidR="00E9293A" w:rsidRPr="00E9293A" w:rsidTr="008D7864">
        <w:tc>
          <w:tcPr>
            <w:tcW w:w="2405"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Heart Of Darkness</w:t>
            </w:r>
          </w:p>
        </w:tc>
        <w:tc>
          <w:tcPr>
            <w:tcW w:w="1748"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Joseph Conrad</w:t>
            </w:r>
          </w:p>
        </w:tc>
        <w:tc>
          <w:tcPr>
            <w:tcW w:w="1654"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Novella, historical fiction</w:t>
            </w:r>
          </w:p>
        </w:tc>
        <w:tc>
          <w:tcPr>
            <w:tcW w:w="3256" w:type="dxa"/>
          </w:tcPr>
          <w:p w:rsidR="00E9293A" w:rsidRPr="00E9293A" w:rsidRDefault="00E9293A" w:rsidP="00E9293A">
            <w:pPr>
              <w:rPr>
                <w:rFonts w:ascii="Calibri" w:eastAsia="Calibri" w:hAnsi="Calibri" w:cs="Times New Roman"/>
              </w:rPr>
            </w:pPr>
            <w:r w:rsidRPr="00E9293A">
              <w:rPr>
                <w:rFonts w:ascii="Calibri" w:eastAsia="Calibri" w:hAnsi="Calibri" w:cs="Times New Roman"/>
              </w:rPr>
              <w:t>Marlow’s journey up the Congo river to meet the enigmatic Kurtz</w:t>
            </w:r>
          </w:p>
        </w:tc>
      </w:tr>
    </w:tbl>
    <w:p w:rsidR="00E9293A" w:rsidRPr="00E9293A" w:rsidRDefault="00E9293A" w:rsidP="00E9293A">
      <w:pPr>
        <w:spacing w:after="160" w:line="259" w:lineRule="auto"/>
        <w:rPr>
          <w:rFonts w:ascii="Calibri" w:eastAsia="Calibri" w:hAnsi="Calibri" w:cs="Times New Roman"/>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p w:rsidR="00E9293A" w:rsidRDefault="00E9293A" w:rsidP="00984CE2">
      <w:pPr>
        <w:jc w:val="both"/>
        <w:rPr>
          <w:rFonts w:cstheme="minorHAnsi"/>
          <w:b/>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6"/>
      </w:tblGrid>
      <w:tr w:rsidR="000C574F" w:rsidRPr="007E1408">
        <w:trPr>
          <w:tblCellSpacing w:w="15" w:type="dxa"/>
        </w:trPr>
        <w:tc>
          <w:tcPr>
            <w:tcW w:w="0" w:type="auto"/>
            <w:vAlign w:val="center"/>
            <w:hideMark/>
          </w:tcPr>
          <w:p w:rsidR="00E803AD" w:rsidRPr="00E803AD" w:rsidRDefault="00E803AD" w:rsidP="00984CE2">
            <w:pPr>
              <w:jc w:val="both"/>
              <w:rPr>
                <w:rFonts w:cstheme="minorHAnsi"/>
                <w:b/>
              </w:rPr>
            </w:pPr>
            <w:r w:rsidRPr="00E803AD">
              <w:rPr>
                <w:rFonts w:cstheme="minorHAnsi"/>
                <w:b/>
                <w:noProof/>
                <w:lang w:eastAsia="en-GB"/>
              </w:rPr>
              <w:lastRenderedPageBreak/>
              <w:drawing>
                <wp:inline distT="0" distB="0" distL="0" distR="0" wp14:anchorId="7A2E9061">
                  <wp:extent cx="6645275" cy="421259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275" cy="4212590"/>
                          </a:xfrm>
                          <a:prstGeom prst="rect">
                            <a:avLst/>
                          </a:prstGeom>
                          <a:noFill/>
                        </pic:spPr>
                      </pic:pic>
                    </a:graphicData>
                  </a:graphic>
                </wp:inline>
              </w:drawing>
            </w:r>
          </w:p>
          <w:p w:rsidR="00041241" w:rsidRPr="00E803AD" w:rsidRDefault="00041241" w:rsidP="000C574F">
            <w:pPr>
              <w:spacing w:before="100" w:beforeAutospacing="1" w:after="100" w:afterAutospacing="1" w:line="240" w:lineRule="auto"/>
              <w:jc w:val="center"/>
              <w:rPr>
                <w:rFonts w:eastAsia="Times New Roman" w:cstheme="minorHAnsi"/>
                <w:lang w:eastAsia="en-GB"/>
              </w:rPr>
            </w:pPr>
          </w:p>
          <w:p w:rsidR="00E803AD" w:rsidRDefault="00E803AD" w:rsidP="000C574F">
            <w:pPr>
              <w:spacing w:before="100" w:beforeAutospacing="1" w:after="100" w:afterAutospacing="1" w:line="240" w:lineRule="auto"/>
              <w:jc w:val="center"/>
              <w:rPr>
                <w:rFonts w:eastAsia="Times New Roman" w:cstheme="minorHAnsi"/>
                <w:lang w:eastAsia="en-GB"/>
              </w:rPr>
            </w:pPr>
          </w:p>
          <w:p w:rsidR="00E803AD" w:rsidRDefault="00E803AD" w:rsidP="000C574F">
            <w:pPr>
              <w:spacing w:before="100" w:beforeAutospacing="1" w:after="100" w:afterAutospacing="1" w:line="240" w:lineRule="auto"/>
              <w:jc w:val="center"/>
              <w:rPr>
                <w:rFonts w:eastAsia="Times New Roman" w:cstheme="minorHAnsi"/>
                <w:lang w:eastAsia="en-GB"/>
              </w:rPr>
            </w:pPr>
          </w:p>
          <w:p w:rsidR="00E803AD" w:rsidRDefault="00E803AD" w:rsidP="000C574F">
            <w:pPr>
              <w:spacing w:before="100" w:beforeAutospacing="1" w:after="100" w:afterAutospacing="1" w:line="240" w:lineRule="auto"/>
              <w:jc w:val="center"/>
              <w:rPr>
                <w:rFonts w:eastAsia="Times New Roman" w:cstheme="minorHAnsi"/>
                <w:lang w:eastAsia="en-GB"/>
              </w:rPr>
            </w:pPr>
          </w:p>
          <w:p w:rsidR="00E803AD" w:rsidRDefault="00E803AD" w:rsidP="000C574F">
            <w:pPr>
              <w:spacing w:before="100" w:beforeAutospacing="1" w:after="100" w:afterAutospacing="1" w:line="240" w:lineRule="auto"/>
              <w:jc w:val="center"/>
              <w:rPr>
                <w:rFonts w:eastAsia="Times New Roman" w:cstheme="minorHAnsi"/>
                <w:lang w:eastAsia="en-GB"/>
              </w:rPr>
            </w:pPr>
          </w:p>
          <w:p w:rsidR="00E803AD" w:rsidRDefault="00E803AD" w:rsidP="000C574F">
            <w:pPr>
              <w:spacing w:before="100" w:beforeAutospacing="1" w:after="100" w:afterAutospacing="1" w:line="240" w:lineRule="auto"/>
              <w:jc w:val="center"/>
              <w:rPr>
                <w:rFonts w:eastAsia="Times New Roman" w:cstheme="minorHAnsi"/>
                <w:lang w:eastAsia="en-GB"/>
              </w:rPr>
            </w:pPr>
          </w:p>
          <w:p w:rsidR="000C574F" w:rsidRPr="007E1408" w:rsidRDefault="000C574F" w:rsidP="000C574F">
            <w:pPr>
              <w:spacing w:before="100" w:beforeAutospacing="1" w:after="100" w:afterAutospacing="1" w:line="240" w:lineRule="auto"/>
              <w:jc w:val="center"/>
              <w:rPr>
                <w:rFonts w:eastAsia="Times New Roman" w:cstheme="minorHAnsi"/>
                <w:lang w:eastAsia="en-GB"/>
              </w:rPr>
            </w:pPr>
            <w:r w:rsidRPr="007E1408">
              <w:rPr>
                <w:rFonts w:eastAsia="Times New Roman" w:cstheme="minorHAnsi"/>
                <w:lang w:eastAsia="en-GB"/>
              </w:rPr>
              <w:t>“So pleas</w:t>
            </w:r>
            <w:r w:rsidR="003D0AD3" w:rsidRPr="007E1408">
              <w:rPr>
                <w:rFonts w:eastAsia="Times New Roman" w:cstheme="minorHAnsi"/>
                <w:lang w:eastAsia="en-GB"/>
              </w:rPr>
              <w:t>e, oh PLEASE, we beg, we pray, go throw your TV set away, a</w:t>
            </w:r>
            <w:r w:rsidRPr="007E1408">
              <w:rPr>
                <w:rFonts w:eastAsia="Times New Roman" w:cstheme="minorHAnsi"/>
                <w:lang w:eastAsia="en-GB"/>
              </w:rPr>
              <w:t>nd in its place you can install,</w:t>
            </w:r>
            <w:r w:rsidR="003D0AD3" w:rsidRPr="007E1408">
              <w:rPr>
                <w:rFonts w:eastAsia="Times New Roman" w:cstheme="minorHAnsi"/>
                <w:lang w:eastAsia="en-GB"/>
              </w:rPr>
              <w:t xml:space="preserve"> a</w:t>
            </w:r>
            <w:r w:rsidRPr="007E1408">
              <w:rPr>
                <w:rFonts w:eastAsia="Times New Roman" w:cstheme="minorHAnsi"/>
                <w:lang w:eastAsia="en-GB"/>
              </w:rPr>
              <w:t xml:space="preserve"> lovely bookshelf on the wall.”</w:t>
            </w:r>
          </w:p>
          <w:p w:rsidR="000C574F" w:rsidRPr="007E1408" w:rsidRDefault="000C574F" w:rsidP="000C574F">
            <w:pPr>
              <w:spacing w:before="100" w:beforeAutospacing="1" w:after="100" w:afterAutospacing="1" w:line="240" w:lineRule="auto"/>
              <w:rPr>
                <w:rFonts w:eastAsia="Times New Roman" w:cstheme="minorHAnsi"/>
                <w:lang w:eastAsia="en-GB"/>
              </w:rPr>
            </w:pPr>
          </w:p>
        </w:tc>
      </w:tr>
      <w:tr w:rsidR="000C574F" w:rsidRPr="000C574F">
        <w:trPr>
          <w:tblCellSpacing w:w="15" w:type="dxa"/>
        </w:trPr>
        <w:tc>
          <w:tcPr>
            <w:tcW w:w="0" w:type="auto"/>
            <w:vAlign w:val="center"/>
            <w:hideMark/>
          </w:tcPr>
          <w:p w:rsidR="000C574F" w:rsidRPr="000C574F" w:rsidRDefault="000C574F" w:rsidP="000C574F">
            <w:pPr>
              <w:spacing w:before="100" w:beforeAutospacing="1" w:after="100" w:afterAutospacing="1" w:line="240" w:lineRule="auto"/>
              <w:rPr>
                <w:rFonts w:ascii="Times New Roman" w:eastAsia="Times New Roman" w:hAnsi="Times New Roman" w:cs="Times New Roman"/>
                <w:sz w:val="48"/>
                <w:szCs w:val="48"/>
                <w:lang w:eastAsia="en-GB"/>
              </w:rPr>
            </w:pPr>
            <w:r w:rsidRPr="000C574F">
              <w:rPr>
                <w:rFonts w:ascii="Times New Roman" w:eastAsia="Times New Roman" w:hAnsi="Times New Roman" w:cs="Times New Roman"/>
                <w:noProof/>
                <w:color w:val="000000" w:themeColor="text1"/>
                <w:sz w:val="48"/>
                <w:szCs w:val="48"/>
                <w:lang w:eastAsia="en-GB"/>
              </w:rPr>
              <w:drawing>
                <wp:inline distT="0" distB="0" distL="0" distR="0" wp14:anchorId="5D1B039D" wp14:editId="70667D31">
                  <wp:extent cx="187325" cy="10795"/>
                  <wp:effectExtent l="0" t="0" r="0" b="0"/>
                  <wp:docPr id="2" name="Picture 2" descr="http://www.readfaster.com/images/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dfaster.com/images/pixe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325" cy="10795"/>
                          </a:xfrm>
                          <a:prstGeom prst="rect">
                            <a:avLst/>
                          </a:prstGeom>
                          <a:noFill/>
                          <a:ln>
                            <a:noFill/>
                          </a:ln>
                        </pic:spPr>
                      </pic:pic>
                    </a:graphicData>
                  </a:graphic>
                </wp:inline>
              </w:drawing>
            </w:r>
            <w:r w:rsidRPr="000C574F">
              <w:rPr>
                <w:rFonts w:ascii="Times New Roman" w:eastAsia="Times New Roman" w:hAnsi="Times New Roman" w:cs="Times New Roman"/>
                <w:color w:val="000000" w:themeColor="text1"/>
                <w:sz w:val="48"/>
                <w:szCs w:val="48"/>
                <w:vertAlign w:val="superscript"/>
                <w:lang w:eastAsia="en-GB"/>
              </w:rPr>
              <w:t>- Roald Dahl, Charlie and the Chocolate Factory</w:t>
            </w:r>
          </w:p>
        </w:tc>
      </w:tr>
    </w:tbl>
    <w:p w:rsidR="000C574F" w:rsidRPr="00984CE2" w:rsidRDefault="000C574F" w:rsidP="00984CE2">
      <w:pPr>
        <w:jc w:val="both"/>
      </w:pPr>
    </w:p>
    <w:sectPr w:rsidR="000C574F" w:rsidRPr="00984CE2" w:rsidSect="005B48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Std Black">
    <w:panose1 w:val="0208090304030B0204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7137A"/>
    <w:multiLevelType w:val="hybridMultilevel"/>
    <w:tmpl w:val="1EE814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EB0413F"/>
    <w:multiLevelType w:val="multilevel"/>
    <w:tmpl w:val="B56678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CE2"/>
    <w:rsid w:val="00041241"/>
    <w:rsid w:val="000538C9"/>
    <w:rsid w:val="000611CD"/>
    <w:rsid w:val="000A0572"/>
    <w:rsid w:val="000C183E"/>
    <w:rsid w:val="000C574F"/>
    <w:rsid w:val="000E6445"/>
    <w:rsid w:val="0011617B"/>
    <w:rsid w:val="00197200"/>
    <w:rsid w:val="001B0974"/>
    <w:rsid w:val="00256473"/>
    <w:rsid w:val="00271B22"/>
    <w:rsid w:val="00277670"/>
    <w:rsid w:val="00293A62"/>
    <w:rsid w:val="00307E33"/>
    <w:rsid w:val="0035292F"/>
    <w:rsid w:val="0035651A"/>
    <w:rsid w:val="0036363A"/>
    <w:rsid w:val="00393DAD"/>
    <w:rsid w:val="003C02A4"/>
    <w:rsid w:val="003D0AD3"/>
    <w:rsid w:val="003F59EF"/>
    <w:rsid w:val="00435943"/>
    <w:rsid w:val="004A7369"/>
    <w:rsid w:val="004B6D94"/>
    <w:rsid w:val="004E5165"/>
    <w:rsid w:val="004F5CAB"/>
    <w:rsid w:val="005009A3"/>
    <w:rsid w:val="005849DA"/>
    <w:rsid w:val="005866E4"/>
    <w:rsid w:val="005B4820"/>
    <w:rsid w:val="005E44F7"/>
    <w:rsid w:val="00610D43"/>
    <w:rsid w:val="00616F37"/>
    <w:rsid w:val="00667360"/>
    <w:rsid w:val="0069185D"/>
    <w:rsid w:val="00705247"/>
    <w:rsid w:val="00722D19"/>
    <w:rsid w:val="007322CD"/>
    <w:rsid w:val="007655BE"/>
    <w:rsid w:val="007B40FE"/>
    <w:rsid w:val="007B5E9A"/>
    <w:rsid w:val="007E1408"/>
    <w:rsid w:val="007E1C02"/>
    <w:rsid w:val="007F742A"/>
    <w:rsid w:val="0083308C"/>
    <w:rsid w:val="0084070B"/>
    <w:rsid w:val="008720A5"/>
    <w:rsid w:val="008828F8"/>
    <w:rsid w:val="008B4307"/>
    <w:rsid w:val="008C1E55"/>
    <w:rsid w:val="00911310"/>
    <w:rsid w:val="009739F9"/>
    <w:rsid w:val="00984CE2"/>
    <w:rsid w:val="009912B3"/>
    <w:rsid w:val="0099556E"/>
    <w:rsid w:val="009C638D"/>
    <w:rsid w:val="00A1589F"/>
    <w:rsid w:val="00A2788D"/>
    <w:rsid w:val="00A767F5"/>
    <w:rsid w:val="00A930ED"/>
    <w:rsid w:val="00A9709D"/>
    <w:rsid w:val="00AF3523"/>
    <w:rsid w:val="00B47E1B"/>
    <w:rsid w:val="00B760F0"/>
    <w:rsid w:val="00B77B58"/>
    <w:rsid w:val="00B814DB"/>
    <w:rsid w:val="00C12C43"/>
    <w:rsid w:val="00C34E58"/>
    <w:rsid w:val="00C5138B"/>
    <w:rsid w:val="00C730A1"/>
    <w:rsid w:val="00C87BB2"/>
    <w:rsid w:val="00C9025A"/>
    <w:rsid w:val="00D0559D"/>
    <w:rsid w:val="00D20E2C"/>
    <w:rsid w:val="00D2132C"/>
    <w:rsid w:val="00D71EB3"/>
    <w:rsid w:val="00DC7101"/>
    <w:rsid w:val="00E21DB1"/>
    <w:rsid w:val="00E26807"/>
    <w:rsid w:val="00E6607C"/>
    <w:rsid w:val="00E7182F"/>
    <w:rsid w:val="00E803AD"/>
    <w:rsid w:val="00E82535"/>
    <w:rsid w:val="00E9293A"/>
    <w:rsid w:val="00F1649B"/>
    <w:rsid w:val="00F50AE9"/>
    <w:rsid w:val="00F54FE4"/>
    <w:rsid w:val="00FE0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2E587"/>
  <w15:docId w15:val="{40AB91F8-F218-4903-A64A-D380A587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185D"/>
    <w:pPr>
      <w:spacing w:after="0" w:line="240" w:lineRule="auto"/>
      <w:ind w:left="720"/>
    </w:pPr>
    <w:rPr>
      <w:rFonts w:ascii="Calibri" w:hAnsi="Calibri" w:cs="Times New Roman"/>
      <w:lang w:eastAsia="en-GB"/>
    </w:rPr>
  </w:style>
  <w:style w:type="paragraph" w:styleId="BalloonText">
    <w:name w:val="Balloon Text"/>
    <w:basedOn w:val="Normal"/>
    <w:link w:val="BalloonTextChar"/>
    <w:uiPriority w:val="99"/>
    <w:semiHidden/>
    <w:unhideWhenUsed/>
    <w:rsid w:val="000C1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83E"/>
    <w:rPr>
      <w:rFonts w:ascii="Tahoma" w:hAnsi="Tahoma" w:cs="Tahoma"/>
      <w:sz w:val="16"/>
      <w:szCs w:val="16"/>
    </w:rPr>
  </w:style>
  <w:style w:type="paragraph" w:styleId="NormalWeb">
    <w:name w:val="Normal (Web)"/>
    <w:basedOn w:val="Normal"/>
    <w:uiPriority w:val="99"/>
    <w:unhideWhenUsed/>
    <w:rsid w:val="000C57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E1C02"/>
    <w:rPr>
      <w:b/>
      <w:bCs/>
    </w:rPr>
  </w:style>
  <w:style w:type="character" w:styleId="Hyperlink">
    <w:name w:val="Hyperlink"/>
    <w:basedOn w:val="DefaultParagraphFont"/>
    <w:uiPriority w:val="99"/>
    <w:semiHidden/>
    <w:unhideWhenUsed/>
    <w:rsid w:val="00E268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1604">
      <w:bodyDiv w:val="1"/>
      <w:marLeft w:val="0"/>
      <w:marRight w:val="0"/>
      <w:marTop w:val="0"/>
      <w:marBottom w:val="0"/>
      <w:divBdr>
        <w:top w:val="none" w:sz="0" w:space="0" w:color="auto"/>
        <w:left w:val="none" w:sz="0" w:space="0" w:color="auto"/>
        <w:bottom w:val="none" w:sz="0" w:space="0" w:color="auto"/>
        <w:right w:val="none" w:sz="0" w:space="0" w:color="auto"/>
      </w:divBdr>
    </w:div>
    <w:div w:id="146746731">
      <w:bodyDiv w:val="1"/>
      <w:marLeft w:val="0"/>
      <w:marRight w:val="0"/>
      <w:marTop w:val="0"/>
      <w:marBottom w:val="0"/>
      <w:divBdr>
        <w:top w:val="none" w:sz="0" w:space="0" w:color="auto"/>
        <w:left w:val="none" w:sz="0" w:space="0" w:color="auto"/>
        <w:bottom w:val="none" w:sz="0" w:space="0" w:color="auto"/>
        <w:right w:val="none" w:sz="0" w:space="0" w:color="auto"/>
      </w:divBdr>
    </w:div>
    <w:div w:id="191304307">
      <w:bodyDiv w:val="1"/>
      <w:marLeft w:val="0"/>
      <w:marRight w:val="0"/>
      <w:marTop w:val="0"/>
      <w:marBottom w:val="0"/>
      <w:divBdr>
        <w:top w:val="none" w:sz="0" w:space="0" w:color="auto"/>
        <w:left w:val="none" w:sz="0" w:space="0" w:color="auto"/>
        <w:bottom w:val="none" w:sz="0" w:space="0" w:color="auto"/>
        <w:right w:val="none" w:sz="0" w:space="0" w:color="auto"/>
      </w:divBdr>
    </w:div>
    <w:div w:id="1819229734">
      <w:bodyDiv w:val="1"/>
      <w:marLeft w:val="0"/>
      <w:marRight w:val="0"/>
      <w:marTop w:val="0"/>
      <w:marBottom w:val="0"/>
      <w:divBdr>
        <w:top w:val="none" w:sz="0" w:space="0" w:color="auto"/>
        <w:left w:val="none" w:sz="0" w:space="0" w:color="auto"/>
        <w:bottom w:val="none" w:sz="0" w:space="0" w:color="auto"/>
        <w:right w:val="none" w:sz="0" w:space="0" w:color="auto"/>
      </w:divBdr>
    </w:div>
    <w:div w:id="1884323267">
      <w:bodyDiv w:val="1"/>
      <w:marLeft w:val="0"/>
      <w:marRight w:val="0"/>
      <w:marTop w:val="0"/>
      <w:marBottom w:val="0"/>
      <w:divBdr>
        <w:top w:val="none" w:sz="0" w:space="0" w:color="auto"/>
        <w:left w:val="none" w:sz="0" w:space="0" w:color="auto"/>
        <w:bottom w:val="none" w:sz="0" w:space="0" w:color="auto"/>
        <w:right w:val="none" w:sz="0" w:space="0" w:color="auto"/>
      </w:divBdr>
    </w:div>
    <w:div w:id="198110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2164</Words>
  <Characters>12340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ICT Support</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stcp12</dc:creator>
  <cp:lastModifiedBy>Mrs Mullowney</cp:lastModifiedBy>
  <cp:revision>3</cp:revision>
  <cp:lastPrinted>2015-06-26T09:42:00Z</cp:lastPrinted>
  <dcterms:created xsi:type="dcterms:W3CDTF">2020-04-28T16:08:00Z</dcterms:created>
  <dcterms:modified xsi:type="dcterms:W3CDTF">2020-05-04T13:57:00Z</dcterms:modified>
</cp:coreProperties>
</file>